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E" w:rsidRPr="00B90B2E" w:rsidRDefault="002A50EE" w:rsidP="002A50E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PROCEEDINGS OF T</w:t>
      </w:r>
      <w:r w:rsidR="00B90B2E">
        <w:rPr>
          <w:rFonts w:ascii="Times New Roman" w:hAnsi="Times New Roman"/>
          <w:sz w:val="20"/>
          <w:szCs w:val="20"/>
        </w:rPr>
        <w:t xml:space="preserve">HE DISTRICT EDUCATIONAL OFFICER (FAC) </w:t>
      </w:r>
      <w:r w:rsidRPr="00B90B2E">
        <w:rPr>
          <w:rFonts w:ascii="Times New Roman" w:hAnsi="Times New Roman"/>
          <w:sz w:val="20"/>
          <w:szCs w:val="20"/>
        </w:rPr>
        <w:t>VISAKHAPATNAM</w:t>
      </w:r>
    </w:p>
    <w:p w:rsidR="002A50EE" w:rsidRPr="00B90B2E" w:rsidRDefault="002A50EE" w:rsidP="002A50EE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B2E">
        <w:rPr>
          <w:rFonts w:ascii="Times New Roman" w:hAnsi="Times New Roman"/>
          <w:sz w:val="20"/>
          <w:szCs w:val="20"/>
        </w:rPr>
        <w:t>PRESENT :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B90B2E">
        <w:rPr>
          <w:rFonts w:ascii="Times New Roman" w:hAnsi="Times New Roman"/>
          <w:sz w:val="20"/>
          <w:szCs w:val="20"/>
        </w:rPr>
        <w:t>Lingeswara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Reddy, M.A., M.Ed.,</w:t>
      </w:r>
    </w:p>
    <w:p w:rsidR="002A50EE" w:rsidRPr="00C2555A" w:rsidRDefault="002A50EE" w:rsidP="002A50EE">
      <w:pPr>
        <w:pStyle w:val="NoSpacing"/>
        <w:jc w:val="center"/>
        <w:rPr>
          <w:rFonts w:ascii="Times New Roman" w:hAnsi="Times New Roman"/>
          <w:sz w:val="6"/>
          <w:szCs w:val="20"/>
        </w:rPr>
      </w:pPr>
    </w:p>
    <w:p w:rsidR="002A50EE" w:rsidRPr="00B90B2E" w:rsidRDefault="002A50EE" w:rsidP="002A50E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  <w:u w:val="single"/>
        </w:rPr>
        <w:t xml:space="preserve">Rc.No.1642/B5/2011-1, Dt. </w:t>
      </w:r>
      <w:r w:rsidR="00800D58">
        <w:rPr>
          <w:rFonts w:ascii="Times New Roman" w:hAnsi="Times New Roman"/>
          <w:sz w:val="20"/>
          <w:szCs w:val="20"/>
          <w:u w:val="single"/>
        </w:rPr>
        <w:t>01</w:t>
      </w:r>
      <w:r w:rsidRPr="00B90B2E">
        <w:rPr>
          <w:rFonts w:ascii="Times New Roman" w:hAnsi="Times New Roman"/>
          <w:sz w:val="20"/>
          <w:szCs w:val="20"/>
          <w:u w:val="single"/>
        </w:rPr>
        <w:t>.11.2013</w:t>
      </w:r>
    </w:p>
    <w:p w:rsidR="002A50EE" w:rsidRPr="00C2555A" w:rsidRDefault="002A50EE" w:rsidP="002A50EE">
      <w:pPr>
        <w:pStyle w:val="NoSpacing"/>
        <w:rPr>
          <w:rFonts w:ascii="Times New Roman" w:hAnsi="Times New Roman"/>
          <w:sz w:val="10"/>
          <w:szCs w:val="20"/>
        </w:rPr>
      </w:pPr>
    </w:p>
    <w:p w:rsidR="00C2555A" w:rsidRDefault="002A50EE" w:rsidP="00C2555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Sub:</w:t>
      </w:r>
      <w:r w:rsidRPr="00B90B2E">
        <w:rPr>
          <w:rFonts w:ascii="Times New Roman" w:hAnsi="Times New Roman"/>
          <w:sz w:val="20"/>
          <w:szCs w:val="20"/>
        </w:rPr>
        <w:tab/>
        <w:t xml:space="preserve">APSESS –Regularization of </w:t>
      </w:r>
      <w:proofErr w:type="spellStart"/>
      <w:r w:rsidRPr="00B90B2E">
        <w:rPr>
          <w:rFonts w:ascii="Times New Roman" w:hAnsi="Times New Roman"/>
          <w:sz w:val="20"/>
          <w:szCs w:val="20"/>
        </w:rPr>
        <w:t>servies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and declaration of probation in respect of certain </w:t>
      </w:r>
    </w:p>
    <w:p w:rsidR="002A50EE" w:rsidRPr="00B90B2E" w:rsidRDefault="002A50EE" w:rsidP="00C2555A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SGT/LPT</w:t>
      </w:r>
      <w:r w:rsidR="00C2555A">
        <w:rPr>
          <w:rFonts w:ascii="Times New Roman" w:hAnsi="Times New Roman"/>
          <w:sz w:val="20"/>
          <w:szCs w:val="20"/>
        </w:rPr>
        <w:t>/</w:t>
      </w:r>
      <w:r w:rsidRPr="00B90B2E">
        <w:rPr>
          <w:rFonts w:ascii="Times New Roman" w:hAnsi="Times New Roman"/>
          <w:sz w:val="20"/>
          <w:szCs w:val="20"/>
        </w:rPr>
        <w:t>LPH/</w:t>
      </w:r>
      <w:r w:rsidR="00C2555A">
        <w:rPr>
          <w:rFonts w:ascii="Times New Roman" w:hAnsi="Times New Roman"/>
          <w:sz w:val="20"/>
          <w:szCs w:val="20"/>
        </w:rPr>
        <w:t xml:space="preserve"> </w:t>
      </w:r>
      <w:r w:rsidRPr="00B90B2E">
        <w:rPr>
          <w:rFonts w:ascii="Times New Roman" w:hAnsi="Times New Roman"/>
          <w:sz w:val="20"/>
          <w:szCs w:val="20"/>
        </w:rPr>
        <w:t>LFLHMs – Orders - Issued.</w:t>
      </w:r>
    </w:p>
    <w:p w:rsidR="002A50EE" w:rsidRPr="00C2555A" w:rsidRDefault="002A50EE" w:rsidP="00C2555A">
      <w:pPr>
        <w:pStyle w:val="NoSpacing"/>
        <w:jc w:val="both"/>
        <w:rPr>
          <w:rFonts w:ascii="Times New Roman" w:hAnsi="Times New Roman"/>
          <w:sz w:val="10"/>
          <w:szCs w:val="20"/>
        </w:rPr>
      </w:pPr>
    </w:p>
    <w:p w:rsidR="00C2555A" w:rsidRDefault="002A50EE" w:rsidP="00C2555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Ref:</w:t>
      </w:r>
      <w:r w:rsidRPr="00B90B2E">
        <w:rPr>
          <w:rFonts w:ascii="Times New Roman" w:hAnsi="Times New Roman"/>
          <w:sz w:val="20"/>
          <w:szCs w:val="20"/>
        </w:rPr>
        <w:tab/>
        <w:t>1. A P State &amp; Subordinate service Rules 1996 issued in G O Ms No 136/</w:t>
      </w:r>
      <w:proofErr w:type="gramStart"/>
      <w:r w:rsidRPr="00B90B2E">
        <w:rPr>
          <w:rFonts w:ascii="Times New Roman" w:hAnsi="Times New Roman"/>
          <w:sz w:val="20"/>
          <w:szCs w:val="20"/>
        </w:rPr>
        <w:t>GAD  (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Ser I) Dept </w:t>
      </w:r>
    </w:p>
    <w:p w:rsidR="002A50EE" w:rsidRPr="00B90B2E" w:rsidRDefault="00C2555A" w:rsidP="00C2555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="002A50EE" w:rsidRPr="00B90B2E">
        <w:rPr>
          <w:rFonts w:ascii="Times New Roman" w:hAnsi="Times New Roman"/>
          <w:sz w:val="20"/>
          <w:szCs w:val="20"/>
        </w:rPr>
        <w:t>dated</w:t>
      </w:r>
      <w:proofErr w:type="gramEnd"/>
      <w:r w:rsidR="002A50EE" w:rsidRPr="00B90B2E">
        <w:rPr>
          <w:rFonts w:ascii="Times New Roman" w:hAnsi="Times New Roman"/>
          <w:sz w:val="20"/>
          <w:szCs w:val="20"/>
        </w:rPr>
        <w:t>. 15-10-1996.</w:t>
      </w:r>
    </w:p>
    <w:p w:rsidR="002A50EE" w:rsidRPr="00B90B2E" w:rsidRDefault="002A50EE" w:rsidP="00C2555A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 xml:space="preserve">2.  Proposals received from the </w:t>
      </w:r>
      <w:proofErr w:type="spellStart"/>
      <w:r w:rsidRPr="00B90B2E">
        <w:rPr>
          <w:rFonts w:ascii="Times New Roman" w:hAnsi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Educational Officers / Head Masters concerned.</w:t>
      </w:r>
    </w:p>
    <w:p w:rsidR="002A50EE" w:rsidRPr="00B90B2E" w:rsidRDefault="002A50EE" w:rsidP="00C2555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</w:p>
    <w:p w:rsidR="002A50EE" w:rsidRDefault="002A50EE" w:rsidP="00C255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In view of the proposals received from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 in the reference 2</w:t>
      </w:r>
      <w:r w:rsidRPr="00B90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90B2E">
        <w:rPr>
          <w:rFonts w:ascii="Times New Roman" w:hAnsi="Times New Roman" w:cs="Times New Roman"/>
          <w:sz w:val="20"/>
          <w:szCs w:val="20"/>
        </w:rPr>
        <w:t xml:space="preserve"> read above and as per provisions laid down under Rule 16 of A P State &amp; Subordinate Rules 1996, the services of the following teachers are hereby regularized and declaration of probation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w.e.f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>. dates mentioned against each after completion of the satisfactory services during the period.</w:t>
      </w:r>
    </w:p>
    <w:tbl>
      <w:tblPr>
        <w:tblW w:w="11215" w:type="dxa"/>
        <w:tblInd w:w="-612" w:type="dxa"/>
        <w:tblLayout w:type="fixed"/>
        <w:tblLook w:val="04A0"/>
      </w:tblPr>
      <w:tblGrid>
        <w:gridCol w:w="540"/>
        <w:gridCol w:w="2790"/>
        <w:gridCol w:w="945"/>
        <w:gridCol w:w="1598"/>
        <w:gridCol w:w="936"/>
        <w:gridCol w:w="1291"/>
        <w:gridCol w:w="1080"/>
        <w:gridCol w:w="1080"/>
        <w:gridCol w:w="955"/>
      </w:tblGrid>
      <w:tr w:rsidR="006A1484" w:rsidRPr="006A1484" w:rsidTr="00C2555A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NAME OF THE TEACHER &amp; ADDRESS Sri/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Smt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DESE-GNATION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ID.NO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EOLs AVAILED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on which the individual acquired TTC/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on which services to be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from which declared as approved probationer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B.SANTHOSHI, ,MPUPS, V.SARATHAVARAM,ROLUGUNTA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1846./T5/10  dt.17.05.2011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MA Tel. 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LAKSHMI PENUPOTHULA, ZPHS, VADRAPALLI, MUNAGAPAKA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Spl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/B7/2011 dt.22.08.2011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B.A,M.A,B.P.Ed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CHENNA DURGA PRASAD, ,MPUPS, GD VARAM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3449/T5/12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 TEL 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LALAM SYAMALA DEVI, ZPGHS,NRDM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463/v2/2010 dt.27.05.2010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5954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M.A 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SERVICES ALREADY REGULARISED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KILLADA NAIDU BABU, ,MPUPS, J ANAKIL RAM PURAM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1827/T5/10  dt.15.07.2011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B.Sc,B.Ed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29.02.2008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ONTHU KUMARI,  MPUPS, JANAKI RAM PURAM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1843/T5/2010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01.04.2011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B.Sc,D.Ed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29.02.2008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L.B. PRASAD .,GHS, ARAKUVALLEY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 (MATHS)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1275/B7/2006 dt.08.12.2010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B.Sc,B.Ed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01.03.2008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 the cadre of SGT</w:t>
            </w:r>
          </w:p>
        </w:tc>
      </w:tr>
      <w:tr w:rsidR="006A1484" w:rsidRPr="006A1484" w:rsidTr="0059541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PATHIVADA SRINAVASA RAO, ZPHS, R V PURAM,PADMANABHAM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3634-35/T5/11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24.01.2012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B.Com,UGPEd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KILLO DOBULU, ,GHS, PAYAKARAOPETA, VSP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937/T5/11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.31.01.2010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20.10.09. TO 29.10.2009 (10 days)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RASTRA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BHASHAPRAVEEN,Pandit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Probition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declaration extended EOL</w:t>
            </w:r>
          </w:p>
        </w:tc>
      </w:tr>
      <w:tr w:rsidR="006A1484" w:rsidRPr="006A1484" w:rsidTr="0059541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POLUMURU THRINADHA RAO, MPUPS, RAINAPETA, ROLUGUNTA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1851/T5/2010/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01.04.2011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B.Sc,B.Ed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29.02.2008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SURISETTI SRI DEVI MPUPS, TEGADA, KASIMKOTA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5319/B7/2011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07.05.2012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B.Sc,B.Ed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29.02.2008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28.02.2010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MAKKUVA DEEPIKA, ZPHS, A S PETA, KASIMKOTA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3449-3605/T5/12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12.03.134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B.Com,B.PEd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GULIMINDALA SURYA PRABHA,  ,GHS,DEVARAPALLI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3618-3620/T5/11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 ,TPT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GUMMADI KANYA KUMARI,  MPUPS,P.BHAYYAVARAM,YLM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5103/V2/092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05.02.09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B.A,D.Ed.B.Ed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07.11.07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K.SUBHASHINI, MPUPS, V.SARABHAVARAM,ROLUGUNTA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5634/V2/2007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28.02.08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B.Sc.diplamo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NIMMAKAYALA YASODA, ZPHS,SIRLAPALEM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923/T5/10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30.07.02 to  21.12.04 (132 days)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B.Sc,B.Ed,M.Sc,M.Ed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07.06.04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Probition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declaration extended EOL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PEELA VEERU NAIDU, ZPHS, KHAJIPALEM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3905/V2/07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18.09.08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B.A,B.P.Ed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MATTAM PADMA ZPHA, YARADA, GANDHIGRAM,GWK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1859/T5/2011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08.02.11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17.01.2001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16.01.2013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ASARI VARAHALAMMA,ZPHS, CHINAPACHILA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246/T5/2011, Dt. 09.03.2012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23.10.2009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22.10.2011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A1484" w:rsidRPr="006A1484" w:rsidTr="00595416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ANGANAINI SATYANARAYANA,MPPS, SINGARBHA,V.MADUGULA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622/(B6)B7/2006, Dt. 22.05.2010, DEO, VSP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25.01.2001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24.01.2013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484" w:rsidRPr="006A1484" w:rsidRDefault="006A1484" w:rsidP="006A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2555A" w:rsidRPr="00C2555A" w:rsidRDefault="00C2555A" w:rsidP="00C2555A">
      <w:pPr>
        <w:spacing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C2555A" w:rsidRDefault="00B90B2E" w:rsidP="00C25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The Service Registers of the above teachers are herewith returned to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  <w:r>
        <w:rPr>
          <w:rFonts w:ascii="Times New Roman" w:hAnsi="Times New Roman" w:cs="Times New Roman"/>
          <w:sz w:val="20"/>
          <w:szCs w:val="20"/>
        </w:rPr>
        <w:t xml:space="preserve"> and they are requested to record necessary entries in the Service Registers. </w:t>
      </w:r>
    </w:p>
    <w:p w:rsidR="00BD57DE" w:rsidRDefault="00BD57DE" w:rsidP="00C255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Receipt of the proceedings and SRs should be acknowledged</w:t>
      </w:r>
    </w:p>
    <w:p w:rsidR="00B90B2E" w:rsidRDefault="00B90B2E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C2555A" w:rsidRDefault="00800D58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B90B2E" w:rsidRDefault="00B90B2E" w:rsidP="00C2555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595416" w:rsidRDefault="00B90B2E" w:rsidP="00800D5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595416" w:rsidRDefault="00595416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595416" w:rsidRDefault="00595416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595416" w:rsidRDefault="00595416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595416" w:rsidRDefault="00800D58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800D58" w:rsidRDefault="00800D58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SUPERINTENDENT</w:t>
      </w:r>
    </w:p>
    <w:p w:rsidR="001A338A" w:rsidRPr="00B90B2E" w:rsidRDefault="001A338A" w:rsidP="001A338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lastRenderedPageBreak/>
        <w:t>PROCEEDINGS OF T</w:t>
      </w:r>
      <w:r>
        <w:rPr>
          <w:rFonts w:ascii="Times New Roman" w:hAnsi="Times New Roman"/>
          <w:sz w:val="20"/>
          <w:szCs w:val="20"/>
        </w:rPr>
        <w:t xml:space="preserve">HE DISTRICT EDUCATIONAL OFFICER (FAC) </w:t>
      </w:r>
      <w:r w:rsidRPr="00B90B2E">
        <w:rPr>
          <w:rFonts w:ascii="Times New Roman" w:hAnsi="Times New Roman"/>
          <w:sz w:val="20"/>
          <w:szCs w:val="20"/>
        </w:rPr>
        <w:t>VISAKHAPATNAM</w:t>
      </w:r>
    </w:p>
    <w:p w:rsidR="001A338A" w:rsidRPr="00B90B2E" w:rsidRDefault="001A338A" w:rsidP="001A338A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B2E">
        <w:rPr>
          <w:rFonts w:ascii="Times New Roman" w:hAnsi="Times New Roman"/>
          <w:sz w:val="20"/>
          <w:szCs w:val="20"/>
        </w:rPr>
        <w:t>PRESENT :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B90B2E">
        <w:rPr>
          <w:rFonts w:ascii="Times New Roman" w:hAnsi="Times New Roman"/>
          <w:sz w:val="20"/>
          <w:szCs w:val="20"/>
        </w:rPr>
        <w:t>Lingeswara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Reddy, M.A., M.Ed.,</w:t>
      </w:r>
    </w:p>
    <w:p w:rsidR="001A338A" w:rsidRPr="00C2555A" w:rsidRDefault="001A338A" w:rsidP="001A338A">
      <w:pPr>
        <w:pStyle w:val="NoSpacing"/>
        <w:jc w:val="center"/>
        <w:rPr>
          <w:rFonts w:ascii="Times New Roman" w:hAnsi="Times New Roman"/>
          <w:sz w:val="6"/>
          <w:szCs w:val="20"/>
        </w:rPr>
      </w:pPr>
    </w:p>
    <w:p w:rsidR="001A338A" w:rsidRPr="00B90B2E" w:rsidRDefault="00800D58" w:rsidP="001A338A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Rc.No.1642/B5/2011-1, Dt. 01</w:t>
      </w:r>
      <w:r w:rsidR="001A338A" w:rsidRPr="00B90B2E">
        <w:rPr>
          <w:rFonts w:ascii="Times New Roman" w:hAnsi="Times New Roman"/>
          <w:sz w:val="20"/>
          <w:szCs w:val="20"/>
          <w:u w:val="single"/>
        </w:rPr>
        <w:t xml:space="preserve"> .11.2013</w:t>
      </w:r>
    </w:p>
    <w:p w:rsidR="001A338A" w:rsidRPr="00C2555A" w:rsidRDefault="001A338A" w:rsidP="001A338A">
      <w:pPr>
        <w:pStyle w:val="NoSpacing"/>
        <w:rPr>
          <w:rFonts w:ascii="Times New Roman" w:hAnsi="Times New Roman"/>
          <w:sz w:val="10"/>
          <w:szCs w:val="20"/>
        </w:rPr>
      </w:pPr>
    </w:p>
    <w:p w:rsidR="001A338A" w:rsidRDefault="001A338A" w:rsidP="001A338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Sub:</w:t>
      </w:r>
      <w:r w:rsidRPr="00B90B2E">
        <w:rPr>
          <w:rFonts w:ascii="Times New Roman" w:hAnsi="Times New Roman"/>
          <w:sz w:val="20"/>
          <w:szCs w:val="20"/>
        </w:rPr>
        <w:tab/>
        <w:t xml:space="preserve">APSESS –Regularization of </w:t>
      </w:r>
      <w:proofErr w:type="spellStart"/>
      <w:r w:rsidRPr="00B90B2E">
        <w:rPr>
          <w:rFonts w:ascii="Times New Roman" w:hAnsi="Times New Roman"/>
          <w:sz w:val="20"/>
          <w:szCs w:val="20"/>
        </w:rPr>
        <w:t>servies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and declaration of probation in respect of certain </w:t>
      </w:r>
    </w:p>
    <w:p w:rsidR="001A338A" w:rsidRPr="00B90B2E" w:rsidRDefault="001A338A" w:rsidP="001A338A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SGT/LPT</w:t>
      </w:r>
      <w:r>
        <w:rPr>
          <w:rFonts w:ascii="Times New Roman" w:hAnsi="Times New Roman"/>
          <w:sz w:val="20"/>
          <w:szCs w:val="20"/>
        </w:rPr>
        <w:t>/</w:t>
      </w:r>
      <w:r w:rsidRPr="00B90B2E">
        <w:rPr>
          <w:rFonts w:ascii="Times New Roman" w:hAnsi="Times New Roman"/>
          <w:sz w:val="20"/>
          <w:szCs w:val="20"/>
        </w:rPr>
        <w:t>LPH/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B2E">
        <w:rPr>
          <w:rFonts w:ascii="Times New Roman" w:hAnsi="Times New Roman"/>
          <w:sz w:val="20"/>
          <w:szCs w:val="20"/>
        </w:rPr>
        <w:t>LFLHMs – Orders - Issued.</w:t>
      </w:r>
    </w:p>
    <w:p w:rsidR="001A338A" w:rsidRPr="00C2555A" w:rsidRDefault="001A338A" w:rsidP="001A338A">
      <w:pPr>
        <w:pStyle w:val="NoSpacing"/>
        <w:jc w:val="both"/>
        <w:rPr>
          <w:rFonts w:ascii="Times New Roman" w:hAnsi="Times New Roman"/>
          <w:sz w:val="10"/>
          <w:szCs w:val="20"/>
        </w:rPr>
      </w:pPr>
    </w:p>
    <w:p w:rsidR="001A338A" w:rsidRDefault="001A338A" w:rsidP="001A338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Ref:</w:t>
      </w:r>
      <w:r w:rsidRPr="00B90B2E">
        <w:rPr>
          <w:rFonts w:ascii="Times New Roman" w:hAnsi="Times New Roman"/>
          <w:sz w:val="20"/>
          <w:szCs w:val="20"/>
        </w:rPr>
        <w:tab/>
        <w:t>1. A P State &amp; Subordinate service Rules 1996 issued in G O Ms No 136/</w:t>
      </w:r>
      <w:proofErr w:type="gramStart"/>
      <w:r w:rsidRPr="00B90B2E">
        <w:rPr>
          <w:rFonts w:ascii="Times New Roman" w:hAnsi="Times New Roman"/>
          <w:sz w:val="20"/>
          <w:szCs w:val="20"/>
        </w:rPr>
        <w:t>GAD  (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Ser I) Dept </w:t>
      </w:r>
    </w:p>
    <w:p w:rsidR="001A338A" w:rsidRPr="00B90B2E" w:rsidRDefault="001A338A" w:rsidP="001A338A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B90B2E">
        <w:rPr>
          <w:rFonts w:ascii="Times New Roman" w:hAnsi="Times New Roman"/>
          <w:sz w:val="20"/>
          <w:szCs w:val="20"/>
        </w:rPr>
        <w:t>dated</w:t>
      </w:r>
      <w:proofErr w:type="gramEnd"/>
      <w:r w:rsidRPr="00B90B2E">
        <w:rPr>
          <w:rFonts w:ascii="Times New Roman" w:hAnsi="Times New Roman"/>
          <w:sz w:val="20"/>
          <w:szCs w:val="20"/>
        </w:rPr>
        <w:t>. 15-10-1996.</w:t>
      </w:r>
    </w:p>
    <w:p w:rsidR="001A338A" w:rsidRPr="00B90B2E" w:rsidRDefault="001A338A" w:rsidP="001A338A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 xml:space="preserve">2.  Proposals received from the </w:t>
      </w:r>
      <w:proofErr w:type="spellStart"/>
      <w:r w:rsidRPr="00B90B2E">
        <w:rPr>
          <w:rFonts w:ascii="Times New Roman" w:hAnsi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Educational Officers / Head Masters concerned.</w:t>
      </w:r>
    </w:p>
    <w:p w:rsidR="001A338A" w:rsidRPr="00B90B2E" w:rsidRDefault="001A338A" w:rsidP="001A338A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</w:p>
    <w:p w:rsidR="001A338A" w:rsidRDefault="001A338A" w:rsidP="001A33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In view of the proposals received from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 in the reference 2</w:t>
      </w:r>
      <w:r w:rsidRPr="00B90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90B2E">
        <w:rPr>
          <w:rFonts w:ascii="Times New Roman" w:hAnsi="Times New Roman" w:cs="Times New Roman"/>
          <w:sz w:val="20"/>
          <w:szCs w:val="20"/>
        </w:rPr>
        <w:t xml:space="preserve"> read above and as per provisions laid down under Rule 16 of A P State &amp; Subordinate Rules 1996, the services of the following teachers are hereby regularized and declaration of probation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w.e.f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>. dates mentioned against each after completion of the satisfactory services during the period.</w:t>
      </w:r>
    </w:p>
    <w:tbl>
      <w:tblPr>
        <w:tblW w:w="11215" w:type="dxa"/>
        <w:tblInd w:w="-612" w:type="dxa"/>
        <w:tblLayout w:type="fixed"/>
        <w:tblLook w:val="04A0"/>
      </w:tblPr>
      <w:tblGrid>
        <w:gridCol w:w="540"/>
        <w:gridCol w:w="2790"/>
        <w:gridCol w:w="945"/>
        <w:gridCol w:w="1598"/>
        <w:gridCol w:w="936"/>
        <w:gridCol w:w="1291"/>
        <w:gridCol w:w="1080"/>
        <w:gridCol w:w="1080"/>
        <w:gridCol w:w="955"/>
      </w:tblGrid>
      <w:tr w:rsidR="001A338A" w:rsidRPr="006A1484" w:rsidTr="001E752C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NAME OF THE TEACHER &amp; ADDRESS Sri/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Smt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DESE-GNATION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ID.NO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EOLs AVAILED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on which the individual acquired TTC/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on which services to be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from which declared as approved probationer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LAKE RAMBABU MAJJI,MPES,PATIGARUVU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1696/T5/2010, Dt. 26.11.2010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17.10.2002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16.10.2004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L.V.V.M SURESH KUMAR,GUPS,MAMPA,KOYYURU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987/T5/2011, Dt. 07.09.2011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GOKIRI RAMAKRISHNA,MPPS, PIDAMAMIDI, 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927/T5/2011, Dt. 12.07.2011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MOTTADAM VARA PRASAD,MPPS, CHINTHAVANIPALEM,KOYYURU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928/T5/2011, Dt. 21.10.2011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KORABU RANJAN KUMAR,MPPS,M.SANGAM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1518/B6/2007, Dt. 24.11.2008, DEO, VSP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10.11.2007AN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KAKARI BABU RAO,MPPS,TATIMANUPALEM,KOYYURU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925/T5/2011, Dt. 12.07.2011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KANKKIPATI JHANSI RANI,MPPS, KOMARAVOLU, ROLUGUNTA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2763-2825/T5/2012, Dt. 09.11.2012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14.11.2007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A338A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NETHALA NOOKA RAJU,MPUPS, NADIMPALEM, 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990/T5/2011, Dt. 12.07.2011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A338A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SATA SATYANARAYANA, GUPS, SARABHANNAPALEM, 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988/T5/2011, Dt. 16.08.11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A338A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MANTA JOGINADHAM , MPPS, GUMMALAPALEM, 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923/T5/2011, Dt. 12.07.2011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TTC,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SATA GIRIBABU,MPPS,GINJARTHI,KOYYURU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989/T5/2011, Dt. 16.08.2011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01.03.2008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BELLANA REKHA,ZPHS,TURAKAPALLI,BTUTCHIYYAPETA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 TEL.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17.11.2003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16.11.2005AN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GANGAPUJARI SRINIVASARAO,MPUPS, K.KODAPALLI, G MADUGULA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KORABU SIMHACHALAM NAIDU,MPUPS, GADDERAI,G.MADUGULA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2226/B7/2006, Dt.  .10.2006, DEO, Visakhapatnam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B.A.,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15.03.2003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14.03.2005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VANUGU KUMARA SWAMY NAIDU,MPPS, CHINTADONGI, G.MDUGULA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2226/B7/2006, Dt.  .10.2006, DEO, Visakhapatnam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A338A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KORRA MAHESWARA RAO,GUPS, DOWNURU, KOYYURU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697-748/T5/2013, Dt. 04.06.2013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01.03.2008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28.02.2010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GUMMADI VENKATA NAGA RAJESH KUMAR ,GHS,YLM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1284-1343/T5/2013, Dt. 04.01.2013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487777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VANAPALLI RAJYA LAKSHMI,MPPS,KOTHAPETA,YLM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2763-2825/T5/2012, Dt. 11.01.2013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29.06.2010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28.06.2012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CHUKKA ANAND,ZPHS,J.NAIDUPALEM, ROLUGUNTA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3449-3605/T5/2012, Dt. 12.03.2013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UG.P.Ed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338A" w:rsidRPr="006A1484" w:rsidTr="001A338A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ALIYA SULTANA,MPPS,FAKRITHAKYP, GAJUWAKA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 (URDU)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4018-4112/T5/2012, Dt. 30.04.2013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 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21.07.2008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20.07.2010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38A" w:rsidRPr="006A1484" w:rsidRDefault="001A338A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A338A" w:rsidRPr="00800D58" w:rsidRDefault="001A338A" w:rsidP="001A338A">
      <w:pPr>
        <w:spacing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1A338A" w:rsidRDefault="001A338A" w:rsidP="001A33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The Service Registers of the above teachers are herewith returned to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  <w:r>
        <w:rPr>
          <w:rFonts w:ascii="Times New Roman" w:hAnsi="Times New Roman" w:cs="Times New Roman"/>
          <w:sz w:val="20"/>
          <w:szCs w:val="20"/>
        </w:rPr>
        <w:t xml:space="preserve"> and they are requested to record necessary entries in the Service Registers. </w:t>
      </w:r>
    </w:p>
    <w:p w:rsidR="001A338A" w:rsidRDefault="001A338A" w:rsidP="001A33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Receipt of the proceedings and SRs should be acknowledged</w:t>
      </w:r>
      <w:r w:rsidR="00800D58">
        <w:rPr>
          <w:rFonts w:ascii="Times New Roman" w:hAnsi="Times New Roman"/>
          <w:sz w:val="20"/>
          <w:szCs w:val="20"/>
        </w:rPr>
        <w:t>.</w:t>
      </w:r>
    </w:p>
    <w:p w:rsidR="00800D58" w:rsidRPr="008C0DBB" w:rsidRDefault="00800D58" w:rsidP="001A338A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1A338A" w:rsidRDefault="001A338A" w:rsidP="001A3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800D58" w:rsidRDefault="00800D58" w:rsidP="00800D5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800D58" w:rsidRDefault="00800D58" w:rsidP="00800D5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8C0DBB" w:rsidRDefault="008C0DBB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A039B0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SUPERINTENDENT</w:t>
      </w:r>
    </w:p>
    <w:p w:rsidR="00A039B0" w:rsidRDefault="00A039B0" w:rsidP="00C25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lastRenderedPageBreak/>
        <w:t>PROCEEDINGS OF T</w:t>
      </w:r>
      <w:r>
        <w:rPr>
          <w:rFonts w:ascii="Times New Roman" w:hAnsi="Times New Roman"/>
          <w:sz w:val="20"/>
          <w:szCs w:val="20"/>
        </w:rPr>
        <w:t xml:space="preserve">HE DISTRICT EDUCATIONAL OFFICER (FAC) </w:t>
      </w:r>
      <w:r w:rsidRPr="00B90B2E">
        <w:rPr>
          <w:rFonts w:ascii="Times New Roman" w:hAnsi="Times New Roman"/>
          <w:sz w:val="20"/>
          <w:szCs w:val="20"/>
        </w:rPr>
        <w:t>VISAKHAPATNAM</w:t>
      </w: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B2E">
        <w:rPr>
          <w:rFonts w:ascii="Times New Roman" w:hAnsi="Times New Roman"/>
          <w:sz w:val="20"/>
          <w:szCs w:val="20"/>
        </w:rPr>
        <w:t>PRESENT :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B90B2E">
        <w:rPr>
          <w:rFonts w:ascii="Times New Roman" w:hAnsi="Times New Roman"/>
          <w:sz w:val="20"/>
          <w:szCs w:val="20"/>
        </w:rPr>
        <w:t>Lingeswara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Reddy, M.A., M.Ed.,</w:t>
      </w:r>
    </w:p>
    <w:p w:rsidR="00230CA4" w:rsidRPr="00C2555A" w:rsidRDefault="00230CA4" w:rsidP="00230CA4">
      <w:pPr>
        <w:pStyle w:val="NoSpacing"/>
        <w:jc w:val="center"/>
        <w:rPr>
          <w:rFonts w:ascii="Times New Roman" w:hAnsi="Times New Roman"/>
          <w:sz w:val="6"/>
          <w:szCs w:val="20"/>
        </w:rPr>
      </w:pP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  <w:u w:val="single"/>
        </w:rPr>
        <w:t xml:space="preserve">Rc.No.1642/B5/2011-1, Dt. </w:t>
      </w:r>
      <w:r w:rsidR="00800D58">
        <w:rPr>
          <w:rFonts w:ascii="Times New Roman" w:hAnsi="Times New Roman"/>
          <w:sz w:val="20"/>
          <w:szCs w:val="20"/>
          <w:u w:val="single"/>
        </w:rPr>
        <w:t>01</w:t>
      </w:r>
      <w:r w:rsidRPr="00B90B2E">
        <w:rPr>
          <w:rFonts w:ascii="Times New Roman" w:hAnsi="Times New Roman"/>
          <w:sz w:val="20"/>
          <w:szCs w:val="20"/>
          <w:u w:val="single"/>
        </w:rPr>
        <w:t>.11.2013</w:t>
      </w:r>
    </w:p>
    <w:p w:rsidR="00230CA4" w:rsidRPr="00C2555A" w:rsidRDefault="00230CA4" w:rsidP="00230CA4">
      <w:pPr>
        <w:pStyle w:val="NoSpacing"/>
        <w:rPr>
          <w:rFonts w:ascii="Times New Roman" w:hAnsi="Times New Roman"/>
          <w:sz w:val="10"/>
          <w:szCs w:val="20"/>
        </w:rPr>
      </w:pPr>
    </w:p>
    <w:p w:rsidR="00230CA4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Sub:</w:t>
      </w:r>
      <w:r w:rsidRPr="00B90B2E">
        <w:rPr>
          <w:rFonts w:ascii="Times New Roman" w:hAnsi="Times New Roman"/>
          <w:sz w:val="20"/>
          <w:szCs w:val="20"/>
        </w:rPr>
        <w:tab/>
        <w:t xml:space="preserve">APSESS –Regularization of </w:t>
      </w:r>
      <w:proofErr w:type="spellStart"/>
      <w:r w:rsidRPr="00B90B2E">
        <w:rPr>
          <w:rFonts w:ascii="Times New Roman" w:hAnsi="Times New Roman"/>
          <w:sz w:val="20"/>
          <w:szCs w:val="20"/>
        </w:rPr>
        <w:t>servies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and declaration of probation in respect of certain </w:t>
      </w:r>
    </w:p>
    <w:p w:rsidR="00230CA4" w:rsidRPr="00B90B2E" w:rsidRDefault="00230CA4" w:rsidP="00230CA4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SGT/LPT</w:t>
      </w:r>
      <w:r>
        <w:rPr>
          <w:rFonts w:ascii="Times New Roman" w:hAnsi="Times New Roman"/>
          <w:sz w:val="20"/>
          <w:szCs w:val="20"/>
        </w:rPr>
        <w:t>/</w:t>
      </w:r>
      <w:r w:rsidRPr="00B90B2E">
        <w:rPr>
          <w:rFonts w:ascii="Times New Roman" w:hAnsi="Times New Roman"/>
          <w:sz w:val="20"/>
          <w:szCs w:val="20"/>
        </w:rPr>
        <w:t>LPH/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B2E">
        <w:rPr>
          <w:rFonts w:ascii="Times New Roman" w:hAnsi="Times New Roman"/>
          <w:sz w:val="20"/>
          <w:szCs w:val="20"/>
        </w:rPr>
        <w:t>LFLHMs – Orders - Issued.</w:t>
      </w:r>
    </w:p>
    <w:p w:rsidR="00230CA4" w:rsidRPr="00C2555A" w:rsidRDefault="00230CA4" w:rsidP="00230CA4">
      <w:pPr>
        <w:pStyle w:val="NoSpacing"/>
        <w:jc w:val="both"/>
        <w:rPr>
          <w:rFonts w:ascii="Times New Roman" w:hAnsi="Times New Roman"/>
          <w:sz w:val="10"/>
          <w:szCs w:val="20"/>
        </w:rPr>
      </w:pPr>
    </w:p>
    <w:p w:rsidR="00230CA4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Ref:</w:t>
      </w:r>
      <w:r w:rsidRPr="00B90B2E">
        <w:rPr>
          <w:rFonts w:ascii="Times New Roman" w:hAnsi="Times New Roman"/>
          <w:sz w:val="20"/>
          <w:szCs w:val="20"/>
        </w:rPr>
        <w:tab/>
        <w:t>1. A P State &amp; Subordinate service Rules 1996 issued in G O Ms No 136/</w:t>
      </w:r>
      <w:proofErr w:type="gramStart"/>
      <w:r w:rsidRPr="00B90B2E">
        <w:rPr>
          <w:rFonts w:ascii="Times New Roman" w:hAnsi="Times New Roman"/>
          <w:sz w:val="20"/>
          <w:szCs w:val="20"/>
        </w:rPr>
        <w:t>GAD  (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Ser I) Dept </w:t>
      </w:r>
    </w:p>
    <w:p w:rsidR="00230CA4" w:rsidRPr="00B90B2E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B90B2E">
        <w:rPr>
          <w:rFonts w:ascii="Times New Roman" w:hAnsi="Times New Roman"/>
          <w:sz w:val="20"/>
          <w:szCs w:val="20"/>
        </w:rPr>
        <w:t>dated</w:t>
      </w:r>
      <w:proofErr w:type="gramEnd"/>
      <w:r w:rsidRPr="00B90B2E">
        <w:rPr>
          <w:rFonts w:ascii="Times New Roman" w:hAnsi="Times New Roman"/>
          <w:sz w:val="20"/>
          <w:szCs w:val="20"/>
        </w:rPr>
        <w:t>. 15-10-1996.</w:t>
      </w:r>
    </w:p>
    <w:p w:rsidR="00230CA4" w:rsidRPr="00B90B2E" w:rsidRDefault="00230CA4" w:rsidP="00230CA4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 xml:space="preserve">2.  Proposals received from the </w:t>
      </w:r>
      <w:proofErr w:type="spellStart"/>
      <w:r w:rsidRPr="00B90B2E">
        <w:rPr>
          <w:rFonts w:ascii="Times New Roman" w:hAnsi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Educational Officers / Head Masters concerned.</w:t>
      </w: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</w:p>
    <w:p w:rsidR="00230CA4" w:rsidRDefault="00230CA4" w:rsidP="00230C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In view of the proposals received from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 in the reference 2</w:t>
      </w:r>
      <w:r w:rsidRPr="00B90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90B2E">
        <w:rPr>
          <w:rFonts w:ascii="Times New Roman" w:hAnsi="Times New Roman" w:cs="Times New Roman"/>
          <w:sz w:val="20"/>
          <w:szCs w:val="20"/>
        </w:rPr>
        <w:t xml:space="preserve"> read above and as per provisions laid down under Rule 16 of A P State &amp; Subordinate Rules 1996, the services of the following teachers are hereby regularized and declaration of probation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w.e.f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>. dates mentioned against each after completion of the satisfactory services during the period.</w:t>
      </w:r>
    </w:p>
    <w:tbl>
      <w:tblPr>
        <w:tblW w:w="11215" w:type="dxa"/>
        <w:tblInd w:w="-612" w:type="dxa"/>
        <w:tblLayout w:type="fixed"/>
        <w:tblLook w:val="04A0"/>
      </w:tblPr>
      <w:tblGrid>
        <w:gridCol w:w="540"/>
        <w:gridCol w:w="2790"/>
        <w:gridCol w:w="945"/>
        <w:gridCol w:w="1598"/>
        <w:gridCol w:w="936"/>
        <w:gridCol w:w="1291"/>
        <w:gridCol w:w="1080"/>
        <w:gridCol w:w="1080"/>
        <w:gridCol w:w="955"/>
      </w:tblGrid>
      <w:tr w:rsidR="00230CA4" w:rsidRPr="006A1484" w:rsidTr="001E752C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NAME OF THE TEACHER &amp; ADDRESS Sri/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Smt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DESE-GNATION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ID.NO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EOLs AVAILED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on which the individual acquired TTC/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on which services to be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from which declared as approved probationer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POIBA SREERAMULU,MPPS, LAKYAPUT, EDABAYALU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3449-3605/T5/2012, Dt. 22.01.2013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 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CHITTAPULI KAMESWARI,MPPS,CHERUVU VEEDHI,PEDABAYALU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3449-3605/T5/2012, Dt. 22.01.2013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BA., 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VANNELABA SATYANARAYANA, MPES,KUTTI, DUMBURIGUDA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09.11.2005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08.11.2007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SAPPI CHINA SATHI BABU, MPPS, SEMBI, HUKUMPETA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1615/T5/2010, DT. 01.04.2011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19.01.2001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18.01.2003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K.Anuradha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MPPS .,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Arjunagiri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Cheedikada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4006-4034/T5/2011 Dt.9-3-12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B.Sc.,(A.U)B.Ed.,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04/11/2010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of service not completed.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K.ADIBABU, MPPS, VINTIPALEM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4006-4034/T5/2011 Dt.9-3-12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B.Sc.,B.Ed.,AN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04/11/2010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of service not completed.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V.SRINIVASA RAO, MPUPS,, SURWAPURAM, CHEEDIKADA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4006-4034/T5/2011 Dt.24-3-12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B.Sc.,(A.U)B.Ed.,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04/11/2010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of service not completed.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KIMUDU.VARALAXMI, MPPS,  CHOWDUWADA,  K.KOTAPADU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3707-3715/T5/2011, Dt.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Inter, D.Ed.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04/11/2010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of service not completed.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YERRA.ADILAXMI, MPPS, CHINAMUSIDIWADA, PENDURTHI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3949/T5/2011,            dt.10-02-12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 &amp;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04/11/2010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of service not completed.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T.SATYANARAYANA,LPT., GOLUGONDA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316/T5/2011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,Dt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8-7-2011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 M.A.,T.P.T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19/10/2009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18/10/2011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CH.VENKATARAMANA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,L.P.T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.,MPUPS, KODURU, ANAKAPALLI.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2536-2540/T5/2011 DT.8-10-2011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 M.A.,T.P.T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19/10/2009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18/10/2011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P.ATCHEMMA, P.E.T., ZPHS,GABADA, NARSIPATNAM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464/V2/2010 DT.     01-03-2011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B.A,B.PED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already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19/10/2011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K.SAVITRI, ,MPUPS D.GADDURU, PADERU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3390-3448/T5/2012, DT.19-03-2013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T.T.C.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09-11-2007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U.VENKATA GIRI,  ,MPPS, CHUCHUNPUTTU, CHINTHAPALLI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2763-2825/T5/2012  28-02-2012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T.T.C.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11/8/2007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KORRA.MOHAN RAO,  ,MPPS, CHIDIMETTA,  PADERU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3449-3605/T5/12  DT.12-3-2013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17/10/2002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16-10-04 A.N.,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POTUNURU.SRI KANTH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MPUPS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RAMAPURAM, ANAKAPALLI.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530/T5/10, DT.         30-9-2010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29/02/2008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2/28/2010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P.DEMULLU,    MPPS, VANUGUPALLI, PADERU.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3449-3605/T5/12  DT.12-3-2013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17/10/2004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10/16/2004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084AB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BADAM.TATA RAO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,MPPS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GOTTAPADU, ANANTHAGIRI.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2121-2146/T5/11,  DT.23-9-2011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B.Com.,D.Ed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11/9/2007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KAMIDI.PRASAD, SGT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,MPPS,KAPATIVALASA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ANANTHAGIRI.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2121-2146/T5/11,  DT.23-9-2011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08/11/2007  A.N.,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KUSUSA.VASANTHA KUMARI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,MPPS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B.KOTHAVALASA, ANANTHAGIRI.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2115/T5/11  ,17-2-2012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14/11/2005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13-11-2007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30CA4" w:rsidRPr="00800D58" w:rsidRDefault="00230CA4" w:rsidP="00230CA4">
      <w:pPr>
        <w:spacing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230CA4" w:rsidRDefault="00230CA4" w:rsidP="00230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The Service Registers of the above teachers are herewith returned to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  <w:r>
        <w:rPr>
          <w:rFonts w:ascii="Times New Roman" w:hAnsi="Times New Roman" w:cs="Times New Roman"/>
          <w:sz w:val="20"/>
          <w:szCs w:val="20"/>
        </w:rPr>
        <w:t xml:space="preserve"> and they are requested to record necessary entries in the Service Registers. </w:t>
      </w:r>
    </w:p>
    <w:p w:rsidR="00230CA4" w:rsidRDefault="00230CA4" w:rsidP="00230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Receipt of the proceedings and SRs should be acknowledged</w:t>
      </w: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800D58" w:rsidRDefault="00800D58" w:rsidP="00800D5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800D58" w:rsidRDefault="00800D58" w:rsidP="00800D5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800D58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230CA4" w:rsidRDefault="00800D58" w:rsidP="0080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SUPERINTENDENT </w:t>
      </w: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lastRenderedPageBreak/>
        <w:t>PROCEEDINGS OF T</w:t>
      </w:r>
      <w:r>
        <w:rPr>
          <w:rFonts w:ascii="Times New Roman" w:hAnsi="Times New Roman"/>
          <w:sz w:val="20"/>
          <w:szCs w:val="20"/>
        </w:rPr>
        <w:t xml:space="preserve">HE DISTRICT EDUCATIONAL OFFICER (FAC) </w:t>
      </w:r>
      <w:r w:rsidRPr="00B90B2E">
        <w:rPr>
          <w:rFonts w:ascii="Times New Roman" w:hAnsi="Times New Roman"/>
          <w:sz w:val="20"/>
          <w:szCs w:val="20"/>
        </w:rPr>
        <w:t>VISAKHAPATNAM</w:t>
      </w: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B2E">
        <w:rPr>
          <w:rFonts w:ascii="Times New Roman" w:hAnsi="Times New Roman"/>
          <w:sz w:val="20"/>
          <w:szCs w:val="20"/>
        </w:rPr>
        <w:t>PRESENT :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B90B2E">
        <w:rPr>
          <w:rFonts w:ascii="Times New Roman" w:hAnsi="Times New Roman"/>
          <w:sz w:val="20"/>
          <w:szCs w:val="20"/>
        </w:rPr>
        <w:t>Lingeswara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Reddy, M.A., M.Ed.,</w:t>
      </w:r>
    </w:p>
    <w:p w:rsidR="00230CA4" w:rsidRPr="00C2555A" w:rsidRDefault="00230CA4" w:rsidP="00230CA4">
      <w:pPr>
        <w:pStyle w:val="NoSpacing"/>
        <w:jc w:val="center"/>
        <w:rPr>
          <w:rFonts w:ascii="Times New Roman" w:hAnsi="Times New Roman"/>
          <w:sz w:val="6"/>
          <w:szCs w:val="20"/>
        </w:rPr>
      </w:pP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  <w:u w:val="single"/>
        </w:rPr>
        <w:t xml:space="preserve">Rc.No.1642/B5/2011-1, Dt. </w:t>
      </w:r>
      <w:r w:rsidR="008C0DBB">
        <w:rPr>
          <w:rFonts w:ascii="Times New Roman" w:hAnsi="Times New Roman"/>
          <w:sz w:val="20"/>
          <w:szCs w:val="20"/>
          <w:u w:val="single"/>
        </w:rPr>
        <w:t>01</w:t>
      </w:r>
      <w:r w:rsidRPr="00B90B2E">
        <w:rPr>
          <w:rFonts w:ascii="Times New Roman" w:hAnsi="Times New Roman"/>
          <w:sz w:val="20"/>
          <w:szCs w:val="20"/>
          <w:u w:val="single"/>
        </w:rPr>
        <w:t>.11.2013</w:t>
      </w:r>
    </w:p>
    <w:p w:rsidR="00230CA4" w:rsidRPr="00C2555A" w:rsidRDefault="00230CA4" w:rsidP="00230CA4">
      <w:pPr>
        <w:pStyle w:val="NoSpacing"/>
        <w:rPr>
          <w:rFonts w:ascii="Times New Roman" w:hAnsi="Times New Roman"/>
          <w:sz w:val="10"/>
          <w:szCs w:val="20"/>
        </w:rPr>
      </w:pPr>
    </w:p>
    <w:p w:rsidR="00230CA4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Sub:</w:t>
      </w:r>
      <w:r w:rsidRPr="00B90B2E">
        <w:rPr>
          <w:rFonts w:ascii="Times New Roman" w:hAnsi="Times New Roman"/>
          <w:sz w:val="20"/>
          <w:szCs w:val="20"/>
        </w:rPr>
        <w:tab/>
        <w:t xml:space="preserve">APSESS –Regularization of </w:t>
      </w:r>
      <w:proofErr w:type="spellStart"/>
      <w:r w:rsidRPr="00B90B2E">
        <w:rPr>
          <w:rFonts w:ascii="Times New Roman" w:hAnsi="Times New Roman"/>
          <w:sz w:val="20"/>
          <w:szCs w:val="20"/>
        </w:rPr>
        <w:t>servies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and declaration of probation in respect of certain </w:t>
      </w:r>
    </w:p>
    <w:p w:rsidR="00230CA4" w:rsidRPr="00B90B2E" w:rsidRDefault="00230CA4" w:rsidP="00230CA4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SGT/LPT</w:t>
      </w:r>
      <w:r>
        <w:rPr>
          <w:rFonts w:ascii="Times New Roman" w:hAnsi="Times New Roman"/>
          <w:sz w:val="20"/>
          <w:szCs w:val="20"/>
        </w:rPr>
        <w:t>/</w:t>
      </w:r>
      <w:r w:rsidRPr="00B90B2E">
        <w:rPr>
          <w:rFonts w:ascii="Times New Roman" w:hAnsi="Times New Roman"/>
          <w:sz w:val="20"/>
          <w:szCs w:val="20"/>
        </w:rPr>
        <w:t>LPH/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B2E">
        <w:rPr>
          <w:rFonts w:ascii="Times New Roman" w:hAnsi="Times New Roman"/>
          <w:sz w:val="20"/>
          <w:szCs w:val="20"/>
        </w:rPr>
        <w:t>LFLHMs – Orders - Issued.</w:t>
      </w:r>
    </w:p>
    <w:p w:rsidR="00230CA4" w:rsidRPr="00C2555A" w:rsidRDefault="00230CA4" w:rsidP="00230CA4">
      <w:pPr>
        <w:pStyle w:val="NoSpacing"/>
        <w:jc w:val="both"/>
        <w:rPr>
          <w:rFonts w:ascii="Times New Roman" w:hAnsi="Times New Roman"/>
          <w:sz w:val="10"/>
          <w:szCs w:val="20"/>
        </w:rPr>
      </w:pPr>
    </w:p>
    <w:p w:rsidR="00230CA4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Ref:</w:t>
      </w:r>
      <w:r w:rsidRPr="00B90B2E">
        <w:rPr>
          <w:rFonts w:ascii="Times New Roman" w:hAnsi="Times New Roman"/>
          <w:sz w:val="20"/>
          <w:szCs w:val="20"/>
        </w:rPr>
        <w:tab/>
        <w:t>1. A P State &amp; Subordinate service Rules 1996 issued in G O Ms No 136/</w:t>
      </w:r>
      <w:proofErr w:type="gramStart"/>
      <w:r w:rsidRPr="00B90B2E">
        <w:rPr>
          <w:rFonts w:ascii="Times New Roman" w:hAnsi="Times New Roman"/>
          <w:sz w:val="20"/>
          <w:szCs w:val="20"/>
        </w:rPr>
        <w:t>GAD  (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Ser I) Dept </w:t>
      </w:r>
    </w:p>
    <w:p w:rsidR="00230CA4" w:rsidRPr="00B90B2E" w:rsidRDefault="00230CA4" w:rsidP="00230CA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B90B2E">
        <w:rPr>
          <w:rFonts w:ascii="Times New Roman" w:hAnsi="Times New Roman"/>
          <w:sz w:val="20"/>
          <w:szCs w:val="20"/>
        </w:rPr>
        <w:t>dated</w:t>
      </w:r>
      <w:proofErr w:type="gramEnd"/>
      <w:r w:rsidRPr="00B90B2E">
        <w:rPr>
          <w:rFonts w:ascii="Times New Roman" w:hAnsi="Times New Roman"/>
          <w:sz w:val="20"/>
          <w:szCs w:val="20"/>
        </w:rPr>
        <w:t>. 15-10-1996.</w:t>
      </w:r>
    </w:p>
    <w:p w:rsidR="00230CA4" w:rsidRPr="00B90B2E" w:rsidRDefault="00230CA4" w:rsidP="00230CA4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 xml:space="preserve">2.  Proposals received from the </w:t>
      </w:r>
      <w:proofErr w:type="spellStart"/>
      <w:r w:rsidRPr="00B90B2E">
        <w:rPr>
          <w:rFonts w:ascii="Times New Roman" w:hAnsi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Educational Officers / Head Masters concerned.</w:t>
      </w:r>
    </w:p>
    <w:p w:rsidR="00230CA4" w:rsidRPr="00B90B2E" w:rsidRDefault="00230CA4" w:rsidP="00230CA4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</w:p>
    <w:p w:rsidR="00230CA4" w:rsidRDefault="00230CA4" w:rsidP="00230CA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In view of the proposals received from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 in the reference 2</w:t>
      </w:r>
      <w:r w:rsidRPr="00B90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90B2E">
        <w:rPr>
          <w:rFonts w:ascii="Times New Roman" w:hAnsi="Times New Roman" w:cs="Times New Roman"/>
          <w:sz w:val="20"/>
          <w:szCs w:val="20"/>
        </w:rPr>
        <w:t xml:space="preserve"> read above and as per provisions laid down under Rule 16 of A P State &amp; Subordinate Rules 1996, the services of the following teachers are hereby regularized and declaration of probation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w.e.f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>. dates mentioned against each after completion of the satisfactory services during the period.</w:t>
      </w:r>
    </w:p>
    <w:tbl>
      <w:tblPr>
        <w:tblW w:w="11215" w:type="dxa"/>
        <w:tblInd w:w="-612" w:type="dxa"/>
        <w:tblLayout w:type="fixed"/>
        <w:tblLook w:val="04A0"/>
      </w:tblPr>
      <w:tblGrid>
        <w:gridCol w:w="540"/>
        <w:gridCol w:w="2790"/>
        <w:gridCol w:w="945"/>
        <w:gridCol w:w="1598"/>
        <w:gridCol w:w="936"/>
        <w:gridCol w:w="1291"/>
        <w:gridCol w:w="1080"/>
        <w:gridCol w:w="1080"/>
        <w:gridCol w:w="955"/>
      </w:tblGrid>
      <w:tr w:rsidR="00230CA4" w:rsidRPr="006A1484" w:rsidTr="001E752C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NAME OF THE TEACHER &amp; ADDRESS Sri/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Smt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DESE-GNATION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ID.NO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EOLs AVAILED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on which the individual acquired TTC/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on which services to be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from which declared as approved probationer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L.MURALI KRISHNA,  ,ZPHS, K.MALLAMPETA in the cadre of SGT.,  GOLUGONDA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3018/V2/2008,   DT.12-3-2009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09-11-2007 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 SGT cadre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B.LOVARAJU,  ZPHS, CHI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DIGUMMALA</w:t>
            </w: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GOLUGONDA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541/T5/2010         DT.22-07-2010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,U.G.P.Ed</w:t>
            </w:r>
            <w:proofErr w:type="spellEnd"/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19/10/2009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18-10-2011 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MONI.VIJAYA BASKAR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MPES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URUGONDA,PADERU.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3449-3605/T5/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  DT22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-2-2013.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07/05/2005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06-05-2007 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LAKE.PADMA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,MPPS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GUDIVADA, PADERU.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1812/T5/2010,   DT.  17-5-2011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07/05/2005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06-05-2007 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B.,SATHI AMRUTHA, MPUPS, VATHAMAMIDIPADU, PADERU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479/V2/2010 dt.5-8-10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Inter.,D.Ed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07/05/2005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06-05-2007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T.MALLESWARARAO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G.P.S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 P.G.PALEM,  KOYYURU.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1634/t5/10 dt.01-03-11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07/05/2005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06-05-2007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K.SATYANARAYANA,  MPPS, SEETHAYYAPETA, BUTCHEYYAPETA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2531-2533/t5/11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31-01-12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B.Sc.,B.Ed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29/02/2008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28-02-2010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T.DEVI NAIDU,  MPPS, BOKKADI VEEDHI, PADERU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120/v2/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 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14-05-2009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11-11-2007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CH.GANAPATHI,   MPUPS, JADIGUDA, PADERU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1554/v2/09 dt.15-10-09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P.U.C.,T.T.C.,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08-11-2007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J.LOKESWARI, , MPUPS,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1556/v2/09  dt.10-12-09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09/11/2005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08-11-2007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K.BANGARAYYA,   MPPS, GADHIRAI,  V.MADUGULA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regularized in the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SGT.,Cadre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21/02/2009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20-02-2010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CH.PARVATHI,  MPPS, DALARIPADU ANAKAPALLI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regularized in the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SGT.,Cadre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11/02/2009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10-02-2010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B.SIMHACHELAM,  MPPS,NAKKAPALLI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regularized in the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SGT.,Cadre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 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26/06/2010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6/26/2011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K.KAMESWARA RAO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,MPPS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THUMPALA, ANAKAPALLI.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regularized in the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SGT.,Cadre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20/02/2009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19-02-2010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E.MALLESWARA RAO,   MPPS, A.KOTHAPALLI, DEVARAPALLI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regularized in the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SGT.,Cadre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12/02/2009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11-02-2010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K.SRINIVASA RAO,   MPPS, MUKUNDARAJUPETA, NAKKAPALLI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Services regularized in the LOWER ,Cadre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17/09/2010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16/09/2012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U.INDIRAKUMARI, MPPS.,B.AGRAHARAM, NAKKAPALLI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Services regularized in the LOWER ,Cadre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01/07/2010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30-06-2011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S.CH.VASANTHI KUMARI,  CHINADODDIGALLU, NAKKAPALLI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Services regularized in the LOWER ,Cadre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B.A.,B.Ed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26/06/2010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25-06-2011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K.APPARAO</w:t>
            </w: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,  ,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MPPS, NELLIPUDI,  NAKKAPALLLI.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PSHM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Services regularized in the LOWER ,Cadre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 T.T.C.,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17/09/2010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16-09-2011 A.N.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0CA4" w:rsidRPr="006A1484" w:rsidTr="001E75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AnjiBabu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MPUPS,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Puderupeta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Kotapadu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Inter, D.Ed.,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04.11.2012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03.11.2012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A4" w:rsidRPr="006A1484" w:rsidRDefault="00230CA4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96537" w:rsidRPr="00696537" w:rsidRDefault="00696537" w:rsidP="00230CA4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230CA4" w:rsidRDefault="00230CA4" w:rsidP="00230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The Service Registers of the above teachers are herewith returned to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  <w:r>
        <w:rPr>
          <w:rFonts w:ascii="Times New Roman" w:hAnsi="Times New Roman" w:cs="Times New Roman"/>
          <w:sz w:val="20"/>
          <w:szCs w:val="20"/>
        </w:rPr>
        <w:t xml:space="preserve"> and they are requested to record necessary entries in the Service Registers. </w:t>
      </w:r>
    </w:p>
    <w:p w:rsidR="00230CA4" w:rsidRDefault="00230CA4" w:rsidP="00230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Receipt of the proceedings and SRs should be acknowledged</w:t>
      </w: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537" w:rsidRDefault="00696537" w:rsidP="00696537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696537" w:rsidRDefault="00696537" w:rsidP="0069653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696537" w:rsidRDefault="00696537" w:rsidP="0069653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230CA4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SUPERINTENDENT</w:t>
      </w: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0CA4" w:rsidRDefault="00230CA4" w:rsidP="00230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6BF" w:rsidRDefault="004C26BF" w:rsidP="004C2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6BF" w:rsidRPr="00B90B2E" w:rsidRDefault="004C26BF" w:rsidP="004C26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PROCEEDINGS OF T</w:t>
      </w:r>
      <w:r>
        <w:rPr>
          <w:rFonts w:ascii="Times New Roman" w:hAnsi="Times New Roman"/>
          <w:sz w:val="20"/>
          <w:szCs w:val="20"/>
        </w:rPr>
        <w:t xml:space="preserve">HE DISTRICT EDUCATIONAL OFFICER (FAC) </w:t>
      </w:r>
      <w:r w:rsidRPr="00B90B2E">
        <w:rPr>
          <w:rFonts w:ascii="Times New Roman" w:hAnsi="Times New Roman"/>
          <w:sz w:val="20"/>
          <w:szCs w:val="20"/>
        </w:rPr>
        <w:t>VISAKHAPATNAM</w:t>
      </w:r>
    </w:p>
    <w:p w:rsidR="004C26BF" w:rsidRPr="00B90B2E" w:rsidRDefault="004C26BF" w:rsidP="004C26BF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0B2E">
        <w:rPr>
          <w:rFonts w:ascii="Times New Roman" w:hAnsi="Times New Roman"/>
          <w:sz w:val="20"/>
          <w:szCs w:val="20"/>
        </w:rPr>
        <w:t>PRESENT :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B90B2E">
        <w:rPr>
          <w:rFonts w:ascii="Times New Roman" w:hAnsi="Times New Roman"/>
          <w:sz w:val="20"/>
          <w:szCs w:val="20"/>
        </w:rPr>
        <w:t>Lingeswara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Reddy, M.A., M.Ed.,</w:t>
      </w:r>
    </w:p>
    <w:p w:rsidR="004C26BF" w:rsidRPr="00C2555A" w:rsidRDefault="004C26BF" w:rsidP="004C26BF">
      <w:pPr>
        <w:pStyle w:val="NoSpacing"/>
        <w:jc w:val="center"/>
        <w:rPr>
          <w:rFonts w:ascii="Times New Roman" w:hAnsi="Times New Roman"/>
          <w:sz w:val="6"/>
          <w:szCs w:val="20"/>
        </w:rPr>
      </w:pPr>
    </w:p>
    <w:p w:rsidR="004C26BF" w:rsidRPr="00B90B2E" w:rsidRDefault="004C26BF" w:rsidP="004C26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  <w:u w:val="single"/>
        </w:rPr>
        <w:t xml:space="preserve">Rc.No.1642/B5/2011-1, </w:t>
      </w:r>
      <w:proofErr w:type="gramStart"/>
      <w:r w:rsidRPr="00B90B2E">
        <w:rPr>
          <w:rFonts w:ascii="Times New Roman" w:hAnsi="Times New Roman"/>
          <w:sz w:val="20"/>
          <w:szCs w:val="20"/>
          <w:u w:val="single"/>
        </w:rPr>
        <w:t>Dt.</w:t>
      </w:r>
      <w:proofErr w:type="gramEnd"/>
      <w:r w:rsidRPr="00B90B2E">
        <w:rPr>
          <w:rFonts w:ascii="Times New Roman" w:hAnsi="Times New Roman"/>
          <w:sz w:val="20"/>
          <w:szCs w:val="20"/>
          <w:u w:val="single"/>
        </w:rPr>
        <w:t xml:space="preserve">    .11.2013</w:t>
      </w:r>
    </w:p>
    <w:p w:rsidR="004C26BF" w:rsidRPr="00C2555A" w:rsidRDefault="004C26BF" w:rsidP="004C26BF">
      <w:pPr>
        <w:pStyle w:val="NoSpacing"/>
        <w:rPr>
          <w:rFonts w:ascii="Times New Roman" w:hAnsi="Times New Roman"/>
          <w:sz w:val="10"/>
          <w:szCs w:val="20"/>
        </w:rPr>
      </w:pPr>
    </w:p>
    <w:p w:rsidR="004C26BF" w:rsidRDefault="004C26BF" w:rsidP="004C26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Sub:</w:t>
      </w:r>
      <w:r w:rsidRPr="00B90B2E">
        <w:rPr>
          <w:rFonts w:ascii="Times New Roman" w:hAnsi="Times New Roman"/>
          <w:sz w:val="20"/>
          <w:szCs w:val="20"/>
        </w:rPr>
        <w:tab/>
        <w:t xml:space="preserve">APSESS –Regularization of </w:t>
      </w:r>
      <w:proofErr w:type="spellStart"/>
      <w:r w:rsidRPr="00B90B2E">
        <w:rPr>
          <w:rFonts w:ascii="Times New Roman" w:hAnsi="Times New Roman"/>
          <w:sz w:val="20"/>
          <w:szCs w:val="20"/>
        </w:rPr>
        <w:t>servies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and declaration of probation in respect of certain </w:t>
      </w:r>
    </w:p>
    <w:p w:rsidR="004C26BF" w:rsidRPr="00B90B2E" w:rsidRDefault="004C26BF" w:rsidP="004C26BF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SGT/LPT</w:t>
      </w:r>
      <w:r>
        <w:rPr>
          <w:rFonts w:ascii="Times New Roman" w:hAnsi="Times New Roman"/>
          <w:sz w:val="20"/>
          <w:szCs w:val="20"/>
        </w:rPr>
        <w:t>/</w:t>
      </w:r>
      <w:r w:rsidRPr="00B90B2E">
        <w:rPr>
          <w:rFonts w:ascii="Times New Roman" w:hAnsi="Times New Roman"/>
          <w:sz w:val="20"/>
          <w:szCs w:val="20"/>
        </w:rPr>
        <w:t>LPH/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0B2E">
        <w:rPr>
          <w:rFonts w:ascii="Times New Roman" w:hAnsi="Times New Roman"/>
          <w:sz w:val="20"/>
          <w:szCs w:val="20"/>
        </w:rPr>
        <w:t>LFLHMs – Orders - Issued.</w:t>
      </w:r>
    </w:p>
    <w:p w:rsidR="004C26BF" w:rsidRPr="00C2555A" w:rsidRDefault="004C26BF" w:rsidP="004C26BF">
      <w:pPr>
        <w:pStyle w:val="NoSpacing"/>
        <w:jc w:val="both"/>
        <w:rPr>
          <w:rFonts w:ascii="Times New Roman" w:hAnsi="Times New Roman"/>
          <w:sz w:val="10"/>
          <w:szCs w:val="20"/>
        </w:rPr>
      </w:pPr>
    </w:p>
    <w:p w:rsidR="004C26BF" w:rsidRDefault="004C26BF" w:rsidP="004C26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Ref:</w:t>
      </w:r>
      <w:r w:rsidRPr="00B90B2E">
        <w:rPr>
          <w:rFonts w:ascii="Times New Roman" w:hAnsi="Times New Roman"/>
          <w:sz w:val="20"/>
          <w:szCs w:val="20"/>
        </w:rPr>
        <w:tab/>
        <w:t>1. A P State &amp; Subordinate service Rules 1996 issued in G O Ms No 136/</w:t>
      </w:r>
      <w:proofErr w:type="gramStart"/>
      <w:r w:rsidRPr="00B90B2E">
        <w:rPr>
          <w:rFonts w:ascii="Times New Roman" w:hAnsi="Times New Roman"/>
          <w:sz w:val="20"/>
          <w:szCs w:val="20"/>
        </w:rPr>
        <w:t>GAD  (</w:t>
      </w:r>
      <w:proofErr w:type="gramEnd"/>
      <w:r w:rsidRPr="00B90B2E">
        <w:rPr>
          <w:rFonts w:ascii="Times New Roman" w:hAnsi="Times New Roman"/>
          <w:sz w:val="20"/>
          <w:szCs w:val="20"/>
        </w:rPr>
        <w:t xml:space="preserve">Ser I) Dept </w:t>
      </w:r>
    </w:p>
    <w:p w:rsidR="004C26BF" w:rsidRPr="00B90B2E" w:rsidRDefault="004C26BF" w:rsidP="004C26B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B90B2E">
        <w:rPr>
          <w:rFonts w:ascii="Times New Roman" w:hAnsi="Times New Roman"/>
          <w:sz w:val="20"/>
          <w:szCs w:val="20"/>
        </w:rPr>
        <w:t>dated</w:t>
      </w:r>
      <w:proofErr w:type="gramEnd"/>
      <w:r w:rsidRPr="00B90B2E">
        <w:rPr>
          <w:rFonts w:ascii="Times New Roman" w:hAnsi="Times New Roman"/>
          <w:sz w:val="20"/>
          <w:szCs w:val="20"/>
        </w:rPr>
        <w:t>. 15-10-1996.</w:t>
      </w:r>
    </w:p>
    <w:p w:rsidR="004C26BF" w:rsidRPr="00B90B2E" w:rsidRDefault="004C26BF" w:rsidP="004C26BF">
      <w:pPr>
        <w:pStyle w:val="NoSpacing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 xml:space="preserve">2.  Proposals received from the </w:t>
      </w:r>
      <w:proofErr w:type="spellStart"/>
      <w:r w:rsidRPr="00B90B2E">
        <w:rPr>
          <w:rFonts w:ascii="Times New Roman" w:hAnsi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/>
          <w:sz w:val="20"/>
          <w:szCs w:val="20"/>
        </w:rPr>
        <w:t xml:space="preserve"> Educational Officers / Head Masters concerned.</w:t>
      </w:r>
    </w:p>
    <w:p w:rsidR="004C26BF" w:rsidRPr="00B90B2E" w:rsidRDefault="004C26BF" w:rsidP="004C26B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B90B2E">
        <w:rPr>
          <w:rFonts w:ascii="Times New Roman" w:hAnsi="Times New Roman"/>
          <w:sz w:val="20"/>
          <w:szCs w:val="20"/>
        </w:rPr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  <w:r w:rsidRPr="00B90B2E">
        <w:rPr>
          <w:rFonts w:ascii="Times New Roman" w:hAnsi="Times New Roman"/>
          <w:sz w:val="20"/>
          <w:szCs w:val="20"/>
        </w:rPr>
        <w:tab/>
        <w:t>**</w:t>
      </w:r>
    </w:p>
    <w:p w:rsidR="004C26BF" w:rsidRDefault="004C26BF" w:rsidP="004C26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In view of the proposals received from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 in the reference 2</w:t>
      </w:r>
      <w:r w:rsidRPr="00B90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B90B2E">
        <w:rPr>
          <w:rFonts w:ascii="Times New Roman" w:hAnsi="Times New Roman" w:cs="Times New Roman"/>
          <w:sz w:val="20"/>
          <w:szCs w:val="20"/>
        </w:rPr>
        <w:t xml:space="preserve"> read above and as per provisions laid down under Rule 16 of A P State &amp; Subordinate Rules 1996, the services of the following teachers are hereby regularized and declaration of probation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w.e.f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>. dates mentioned against each after completion of the satisfactory services during the period.</w:t>
      </w:r>
    </w:p>
    <w:tbl>
      <w:tblPr>
        <w:tblW w:w="11215" w:type="dxa"/>
        <w:tblInd w:w="-612" w:type="dxa"/>
        <w:tblLayout w:type="fixed"/>
        <w:tblLook w:val="04A0"/>
      </w:tblPr>
      <w:tblGrid>
        <w:gridCol w:w="540"/>
        <w:gridCol w:w="2790"/>
        <w:gridCol w:w="945"/>
        <w:gridCol w:w="1598"/>
        <w:gridCol w:w="936"/>
        <w:gridCol w:w="1291"/>
        <w:gridCol w:w="1080"/>
        <w:gridCol w:w="1080"/>
        <w:gridCol w:w="955"/>
      </w:tblGrid>
      <w:tr w:rsidR="004C26BF" w:rsidRPr="006A1484" w:rsidTr="001E752C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NAME OF THE TEACHER &amp; ADDRESS Sri/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Smt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DESE-GNATION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ID.NO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EOLs AVAILED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on which the individual acquired TTC/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D.Ed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Date on which services to be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Date from which declared as approved probationer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Remarks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Nageswara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Rao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MPUPS,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Dalivalasa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Kotapaud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BA, MA (Tel), B.Ed. (Tel)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Narasimha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Murthy,   MPUPS,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Dalivalasa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Kotapaadu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Inter, TTC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12.11.2010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 years not completed for declaration of probation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Devullu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Naidu,   MPPS,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Kurapadu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Kotapadu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Inter, D.Ed.,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29.06.2010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28.06.2012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Raju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, MPUPS,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Arle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K.Kotapadu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SGT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BSc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., B.Ed.,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29.06.2010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28.06.2012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KV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Ramana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LPT, MPUPS, SD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Palem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Kotapadu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3707-3715/T5/2011,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30.03.2012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MA (Tel) 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Raju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, ZPHS, T.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Arjapuram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Ravikavatham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1078/T5/2011, Dt. 16.08.2011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 (Tel) 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Jyothsna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ZPHS,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T.Arjapuram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Ravikavatham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347/T5/2011, Dt. 16.08.2011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B.Sc.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Rashtra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Bhasaha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Praveena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Venkata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Rao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 ZPHS,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T.Arjapuram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Ravikavatham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3390/T5/2011, Dt. 26.03.2013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119 days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 ,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B.PEd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14.02.2012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Probation period extended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inview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EOL</w:t>
            </w:r>
          </w:p>
        </w:tc>
      </w:tr>
      <w:tr w:rsidR="004C26BF" w:rsidRPr="006A1484" w:rsidTr="001E752C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Y.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Appa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Rao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ZPHS,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Pulaparthi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Yelamanchali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LPT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970/T5/2011, Dt. 28.07.2011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BA, MA (Tel), TPT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Services already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regularised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C26BF" w:rsidRPr="006A1484" w:rsidTr="001E752C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R., Naidu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Babu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ZPHS,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Pakalapadu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Golugonda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PET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999/T5/2011, Dt. 31.01.2012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BA ,</w:t>
            </w:r>
            <w:proofErr w:type="gram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B.PEd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. (</w:t>
            </w:r>
            <w:proofErr w:type="spellStart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Genuiness</w:t>
            </w:r>
            <w:proofErr w:type="spellEnd"/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Certificate produced by the HM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19.10.2009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18.10.2011 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BF" w:rsidRPr="006A1484" w:rsidRDefault="004C26BF" w:rsidP="001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4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4C26BF" w:rsidRPr="00C2555A" w:rsidRDefault="004C26BF" w:rsidP="004C26BF">
      <w:pPr>
        <w:spacing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4C26BF" w:rsidRDefault="004C26BF" w:rsidP="004C2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B2E">
        <w:rPr>
          <w:rFonts w:ascii="Times New Roman" w:hAnsi="Times New Roman" w:cs="Times New Roman"/>
          <w:sz w:val="20"/>
          <w:szCs w:val="20"/>
        </w:rPr>
        <w:tab/>
      </w:r>
      <w:r w:rsidRPr="00B90B2E">
        <w:rPr>
          <w:rFonts w:ascii="Times New Roman" w:hAnsi="Times New Roman" w:cs="Times New Roman"/>
          <w:sz w:val="20"/>
          <w:szCs w:val="20"/>
        </w:rPr>
        <w:tab/>
        <w:t xml:space="preserve">The Service Registers of the above teachers are herewith returned to the </w:t>
      </w:r>
      <w:proofErr w:type="spellStart"/>
      <w:r w:rsidRPr="00B90B2E">
        <w:rPr>
          <w:rFonts w:ascii="Times New Roman" w:hAnsi="Times New Roman" w:cs="Times New Roman"/>
          <w:sz w:val="20"/>
          <w:szCs w:val="20"/>
        </w:rPr>
        <w:t>Mandal</w:t>
      </w:r>
      <w:proofErr w:type="spellEnd"/>
      <w:r w:rsidRPr="00B90B2E"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  <w:r>
        <w:rPr>
          <w:rFonts w:ascii="Times New Roman" w:hAnsi="Times New Roman" w:cs="Times New Roman"/>
          <w:sz w:val="20"/>
          <w:szCs w:val="20"/>
        </w:rPr>
        <w:t xml:space="preserve"> and they are requested to record necessary entries in the Service Registers. </w:t>
      </w:r>
    </w:p>
    <w:p w:rsidR="004C26BF" w:rsidRDefault="004C26BF" w:rsidP="004C26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Receipt of the proceedings and SRs should be acknowledged</w:t>
      </w:r>
    </w:p>
    <w:p w:rsidR="004C26BF" w:rsidRDefault="004C26BF" w:rsidP="004C2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4C26BF" w:rsidRDefault="004C26BF" w:rsidP="004C26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537" w:rsidRDefault="00696537" w:rsidP="00696537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696537" w:rsidRDefault="00696537" w:rsidP="0069653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696537" w:rsidRDefault="00696537" w:rsidP="0069653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696537" w:rsidRDefault="00696537" w:rsidP="00696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SUPERINTENDENT</w:t>
      </w: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Pr="00A039B0" w:rsidRDefault="00627BE8" w:rsidP="00627BE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</w:rPr>
        <w:lastRenderedPageBreak/>
        <w:t>PROCEEDINGS OF THE DISTRICT EDUCATIONAL OFFICER (FAC) VISAKHAPATNAM</w:t>
      </w:r>
    </w:p>
    <w:p w:rsidR="00627BE8" w:rsidRPr="00A039B0" w:rsidRDefault="00627BE8" w:rsidP="00627BE8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039B0">
        <w:rPr>
          <w:rFonts w:ascii="Times New Roman" w:hAnsi="Times New Roman"/>
          <w:sz w:val="20"/>
          <w:szCs w:val="20"/>
        </w:rPr>
        <w:t>PRESENT :</w:t>
      </w:r>
      <w:proofErr w:type="gramEnd"/>
      <w:r w:rsidRPr="00A039B0">
        <w:rPr>
          <w:rFonts w:ascii="Times New Roman" w:hAnsi="Times New Roman"/>
          <w:sz w:val="20"/>
          <w:szCs w:val="20"/>
        </w:rPr>
        <w:t xml:space="preserve"> Sri B. </w:t>
      </w:r>
      <w:proofErr w:type="spellStart"/>
      <w:r w:rsidRPr="00A039B0">
        <w:rPr>
          <w:rFonts w:ascii="Times New Roman" w:hAnsi="Times New Roman"/>
          <w:sz w:val="20"/>
          <w:szCs w:val="20"/>
        </w:rPr>
        <w:t>Lingeswara</w:t>
      </w:r>
      <w:proofErr w:type="spellEnd"/>
      <w:r w:rsidRPr="00A039B0">
        <w:rPr>
          <w:rFonts w:ascii="Times New Roman" w:hAnsi="Times New Roman"/>
          <w:sz w:val="20"/>
          <w:szCs w:val="20"/>
        </w:rPr>
        <w:t xml:space="preserve"> Reddy, M.A., M.Ed.,</w:t>
      </w:r>
    </w:p>
    <w:p w:rsidR="00627BE8" w:rsidRPr="00A039B0" w:rsidRDefault="00627BE8" w:rsidP="00627BE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627BE8" w:rsidRPr="00A039B0" w:rsidRDefault="00627BE8" w:rsidP="00627BE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  <w:u w:val="single"/>
        </w:rPr>
        <w:t xml:space="preserve">Rc.No.1642/B5/2011-2, Dt. 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A039B0">
        <w:rPr>
          <w:rFonts w:ascii="Times New Roman" w:hAnsi="Times New Roman"/>
          <w:sz w:val="20"/>
          <w:szCs w:val="20"/>
          <w:u w:val="single"/>
        </w:rPr>
        <w:t>.11.2013</w:t>
      </w:r>
    </w:p>
    <w:p w:rsidR="00627BE8" w:rsidRPr="00A039B0" w:rsidRDefault="00627BE8" w:rsidP="00627BE8">
      <w:pPr>
        <w:pStyle w:val="NoSpacing"/>
        <w:rPr>
          <w:rFonts w:ascii="Times New Roman" w:hAnsi="Times New Roman"/>
          <w:sz w:val="20"/>
          <w:szCs w:val="20"/>
        </w:rPr>
      </w:pPr>
    </w:p>
    <w:p w:rsidR="00627BE8" w:rsidRPr="00A039B0" w:rsidRDefault="00627BE8" w:rsidP="00627BE8">
      <w:pPr>
        <w:pStyle w:val="NoSpacing"/>
        <w:ind w:left="2160" w:hanging="720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</w:rPr>
        <w:t>Sub:</w:t>
      </w:r>
      <w:r w:rsidRPr="00A039B0">
        <w:rPr>
          <w:rFonts w:ascii="Times New Roman" w:hAnsi="Times New Roman"/>
          <w:sz w:val="20"/>
          <w:szCs w:val="20"/>
        </w:rPr>
        <w:tab/>
        <w:t>APSESS – Return of Proposals for service Regularization and declaration of probation in respect of certain SGT/LPT/LPH/LFLHM teachers- For rectifications – Regarding.</w:t>
      </w:r>
    </w:p>
    <w:p w:rsidR="00627BE8" w:rsidRPr="00A039B0" w:rsidRDefault="00627BE8" w:rsidP="00627BE8">
      <w:pPr>
        <w:pStyle w:val="NoSpacing"/>
        <w:ind w:left="2160" w:hanging="720"/>
        <w:rPr>
          <w:rFonts w:ascii="Times New Roman" w:hAnsi="Times New Roman"/>
          <w:sz w:val="12"/>
          <w:szCs w:val="20"/>
        </w:rPr>
      </w:pPr>
    </w:p>
    <w:p w:rsidR="00627BE8" w:rsidRPr="00A039B0" w:rsidRDefault="00627BE8" w:rsidP="00627BE8">
      <w:pPr>
        <w:pStyle w:val="NoSpacing"/>
        <w:ind w:left="2160" w:hanging="720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</w:rPr>
        <w:t>Ref:</w:t>
      </w:r>
      <w:r w:rsidRPr="00A039B0">
        <w:rPr>
          <w:rFonts w:ascii="Times New Roman" w:hAnsi="Times New Roman"/>
          <w:sz w:val="20"/>
          <w:szCs w:val="20"/>
        </w:rPr>
        <w:tab/>
        <w:t xml:space="preserve"> Proposals received from the </w:t>
      </w:r>
      <w:proofErr w:type="spellStart"/>
      <w:r w:rsidRPr="00A039B0">
        <w:rPr>
          <w:rFonts w:ascii="Times New Roman" w:hAnsi="Times New Roman"/>
          <w:sz w:val="20"/>
          <w:szCs w:val="20"/>
        </w:rPr>
        <w:t>Mandal</w:t>
      </w:r>
      <w:proofErr w:type="spellEnd"/>
      <w:r w:rsidRPr="00A039B0">
        <w:rPr>
          <w:rFonts w:ascii="Times New Roman" w:hAnsi="Times New Roman"/>
          <w:sz w:val="20"/>
          <w:szCs w:val="20"/>
        </w:rPr>
        <w:t xml:space="preserve"> Educational Officers / </w:t>
      </w:r>
      <w:proofErr w:type="gramStart"/>
      <w:r w:rsidRPr="00A039B0">
        <w:rPr>
          <w:rFonts w:ascii="Times New Roman" w:hAnsi="Times New Roman"/>
          <w:sz w:val="20"/>
          <w:szCs w:val="20"/>
        </w:rPr>
        <w:t>Headmasters  concerned</w:t>
      </w:r>
      <w:proofErr w:type="gramEnd"/>
      <w:r w:rsidRPr="00A039B0">
        <w:rPr>
          <w:rFonts w:ascii="Times New Roman" w:hAnsi="Times New Roman"/>
          <w:sz w:val="20"/>
          <w:szCs w:val="20"/>
        </w:rPr>
        <w:t>.</w:t>
      </w:r>
    </w:p>
    <w:p w:rsidR="00627BE8" w:rsidRPr="00A039B0" w:rsidRDefault="00627BE8" w:rsidP="00627BE8">
      <w:pPr>
        <w:pStyle w:val="NoSpacing"/>
        <w:ind w:left="2160"/>
        <w:jc w:val="center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</w:rPr>
        <w:t>**</w:t>
      </w:r>
      <w:r w:rsidRPr="00A039B0">
        <w:rPr>
          <w:rFonts w:ascii="Times New Roman" w:hAnsi="Times New Roman"/>
          <w:sz w:val="20"/>
          <w:szCs w:val="20"/>
        </w:rPr>
        <w:tab/>
        <w:t>**</w:t>
      </w:r>
      <w:r w:rsidRPr="00A039B0">
        <w:rPr>
          <w:rFonts w:ascii="Times New Roman" w:hAnsi="Times New Roman"/>
          <w:sz w:val="20"/>
          <w:szCs w:val="20"/>
        </w:rPr>
        <w:tab/>
        <w:t>**</w:t>
      </w:r>
    </w:p>
    <w:p w:rsidR="00627BE8" w:rsidRPr="00A039B0" w:rsidRDefault="00627BE8" w:rsidP="00627BE8">
      <w:pPr>
        <w:pStyle w:val="NoSpacing"/>
        <w:ind w:left="2160"/>
        <w:rPr>
          <w:rFonts w:ascii="Times New Roman" w:hAnsi="Times New Roman"/>
          <w:sz w:val="2"/>
          <w:szCs w:val="20"/>
        </w:rPr>
      </w:pPr>
    </w:p>
    <w:p w:rsidR="00627BE8" w:rsidRDefault="00627BE8" w:rsidP="00627BE8">
      <w:pPr>
        <w:pStyle w:val="NoSpacing"/>
        <w:spacing w:line="360" w:lineRule="auto"/>
        <w:ind w:left="540" w:firstLine="990"/>
        <w:jc w:val="both"/>
        <w:rPr>
          <w:rFonts w:ascii="Times New Roman" w:hAnsi="Times New Roman"/>
          <w:sz w:val="20"/>
          <w:szCs w:val="20"/>
        </w:rPr>
      </w:pPr>
      <w:r w:rsidRPr="00A039B0">
        <w:rPr>
          <w:rFonts w:ascii="Times New Roman" w:hAnsi="Times New Roman"/>
          <w:sz w:val="20"/>
          <w:szCs w:val="20"/>
        </w:rPr>
        <w:t xml:space="preserve">The proposals received </w:t>
      </w:r>
      <w:r>
        <w:rPr>
          <w:rFonts w:ascii="Times New Roman" w:hAnsi="Times New Roman"/>
          <w:sz w:val="20"/>
          <w:szCs w:val="20"/>
        </w:rPr>
        <w:t xml:space="preserve">in the reference cited are here with returned to the </w:t>
      </w:r>
      <w:r w:rsidRPr="00A039B0">
        <w:rPr>
          <w:rFonts w:ascii="Times New Roman" w:hAnsi="Times New Roman"/>
          <w:sz w:val="20"/>
          <w:szCs w:val="20"/>
        </w:rPr>
        <w:t xml:space="preserve">from the </w:t>
      </w:r>
      <w:proofErr w:type="spellStart"/>
      <w:r w:rsidRPr="00A039B0">
        <w:rPr>
          <w:rFonts w:ascii="Times New Roman" w:hAnsi="Times New Roman"/>
          <w:sz w:val="20"/>
          <w:szCs w:val="20"/>
        </w:rPr>
        <w:t>Mandal</w:t>
      </w:r>
      <w:proofErr w:type="spellEnd"/>
      <w:r w:rsidRPr="00A039B0">
        <w:rPr>
          <w:rFonts w:ascii="Times New Roman" w:hAnsi="Times New Roman"/>
          <w:sz w:val="20"/>
          <w:szCs w:val="20"/>
        </w:rPr>
        <w:t xml:space="preserve"> Educational Officers / Head</w:t>
      </w:r>
      <w:r>
        <w:rPr>
          <w:rFonts w:ascii="Times New Roman" w:hAnsi="Times New Roman"/>
          <w:sz w:val="20"/>
          <w:szCs w:val="20"/>
        </w:rPr>
        <w:t xml:space="preserve"> Masters, </w:t>
      </w:r>
      <w:r w:rsidRPr="00A039B0">
        <w:rPr>
          <w:rFonts w:ascii="Times New Roman" w:hAnsi="Times New Roman"/>
          <w:sz w:val="20"/>
          <w:szCs w:val="20"/>
        </w:rPr>
        <w:t xml:space="preserve">concerned </w:t>
      </w:r>
      <w:r>
        <w:rPr>
          <w:rFonts w:ascii="Times New Roman" w:hAnsi="Times New Roman"/>
          <w:sz w:val="20"/>
          <w:szCs w:val="20"/>
        </w:rPr>
        <w:t>along with the Service Registers of the individuals and they are requested to re-submit the proposals duly rectifying the defects.</w:t>
      </w:r>
    </w:p>
    <w:tbl>
      <w:tblPr>
        <w:tblW w:w="1095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162"/>
        <w:gridCol w:w="966"/>
        <w:gridCol w:w="6136"/>
      </w:tblGrid>
      <w:tr w:rsidR="00627BE8" w:rsidRPr="005164FE" w:rsidTr="00771610">
        <w:trPr>
          <w:trHeight w:val="339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Sl.No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teacher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Defects identified</w:t>
            </w:r>
          </w:p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</w:p>
        </w:tc>
      </w:tr>
      <w:tr w:rsidR="00627BE8" w:rsidRPr="005164FE" w:rsidTr="00771610">
        <w:trPr>
          <w:trHeight w:val="278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NAGIREDDY RAMANA RAO, MPPS, UPAMAKA,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PSHM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Educational Officer has not signed in the prescribed forms and hence, the proposals are here with returned</w:t>
            </w:r>
          </w:p>
        </w:tc>
      </w:tr>
      <w:tr w:rsidR="00627BE8" w:rsidRPr="005164FE" w:rsidTr="00771610">
        <w:trPr>
          <w:trHeight w:val="332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ADAKATLA.DIVAKAR RAO,MPPS,VENNELAKOTA, G.MDUGUL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Antecedent verification entries have not been made in the SR</w:t>
            </w:r>
          </w:p>
        </w:tc>
      </w:tr>
      <w:tr w:rsidR="00627BE8" w:rsidRPr="005164FE" w:rsidTr="00771610">
        <w:trPr>
          <w:trHeight w:val="404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B. SATYA RAO, MPPS, VEMPADA,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PSHM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Educational Officer has not signed in the prescribed forms and hence, the proposals are here with returned</w:t>
            </w:r>
          </w:p>
        </w:tc>
      </w:tr>
      <w:tr w:rsidR="00627BE8" w:rsidRPr="005164FE" w:rsidTr="00771610">
        <w:trPr>
          <w:trHeight w:val="37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KOLLURU PARVATHEESAM, MPPS, DLPURAM-I,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PSHM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Educational Officer has not signed in the prescribed forms and hence, the proposals are here with returned</w:t>
            </w:r>
          </w:p>
        </w:tc>
      </w:tr>
      <w:tr w:rsidR="00627BE8" w:rsidRPr="005164FE" w:rsidTr="00771610">
        <w:trPr>
          <w:trHeight w:val="32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R.A PRASANNA KUMAR, GHS, RLY COLONY, VSP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 w:rsidRPr="005164FE">
              <w:rPr>
                <w:sz w:val="16"/>
                <w:szCs w:val="16"/>
              </w:rPr>
              <w:t>Carft</w:t>
            </w:r>
            <w:proofErr w:type="spellEnd"/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Ratification orders from the C&amp;DSE AP Hyderabad is awaited with regard to </w:t>
            </w:r>
            <w:proofErr w:type="spellStart"/>
            <w:r w:rsidRPr="005164FE">
              <w:rPr>
                <w:sz w:val="16"/>
                <w:szCs w:val="16"/>
              </w:rPr>
              <w:t>appointemnt</w:t>
            </w:r>
            <w:proofErr w:type="spellEnd"/>
            <w:r w:rsidRPr="005164FE">
              <w:rPr>
                <w:sz w:val="16"/>
                <w:szCs w:val="16"/>
              </w:rPr>
              <w:t xml:space="preserve"> of the individual</w:t>
            </w:r>
          </w:p>
        </w:tc>
      </w:tr>
      <w:tr w:rsidR="00627BE8" w:rsidRPr="005164FE" w:rsidTr="00771610">
        <w:trPr>
          <w:trHeight w:val="639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GOLLU GOWRI SANKARA RAO, MPUPS, JANAKIL RAM PURAM, ROLUGUNTA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The Service Register has not been updated and the MEO has not signed in the SR entries</w:t>
            </w:r>
          </w:p>
        </w:tc>
      </w:tr>
      <w:tr w:rsidR="00627BE8" w:rsidRPr="005164FE" w:rsidTr="00771610">
        <w:trPr>
          <w:trHeight w:val="213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L.RAMA KRISHNA, MPPS, PATHAKINNERLA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</w:t>
            </w:r>
            <w:proofErr w:type="spellStart"/>
            <w:r w:rsidRPr="005164FE">
              <w:rPr>
                <w:sz w:val="16"/>
                <w:szCs w:val="16"/>
              </w:rPr>
              <w:t>svv</w:t>
            </w:r>
            <w:proofErr w:type="spellEnd"/>
            <w:r w:rsidRPr="005164FE">
              <w:rPr>
                <w:sz w:val="16"/>
                <w:szCs w:val="16"/>
              </w:rPr>
              <w:t xml:space="preserve"> but regular appointment is the </w:t>
            </w:r>
            <w:proofErr w:type="spellStart"/>
            <w:r w:rsidRPr="005164FE">
              <w:rPr>
                <w:sz w:val="16"/>
                <w:szCs w:val="16"/>
              </w:rPr>
              <w:t>sr</w:t>
            </w:r>
            <w:proofErr w:type="spellEnd"/>
            <w:r w:rsidRPr="005164FE">
              <w:rPr>
                <w:sz w:val="16"/>
                <w:szCs w:val="16"/>
              </w:rPr>
              <w:t xml:space="preserve"> has not made</w:t>
            </w:r>
          </w:p>
        </w:tc>
      </w:tr>
      <w:tr w:rsidR="00627BE8" w:rsidRPr="005164FE" w:rsidTr="00771610">
        <w:trPr>
          <w:trHeight w:val="611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KINNANGI DHARMA RAO,MPPS,REGA, ARAKUVALLEY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Proposals submitted by the MEO in the name o Sri. IK. Dharma </w:t>
            </w:r>
            <w:proofErr w:type="spellStart"/>
            <w:r w:rsidRPr="005164FE">
              <w:rPr>
                <w:sz w:val="16"/>
                <w:szCs w:val="16"/>
              </w:rPr>
              <w:t>Rai</w:t>
            </w:r>
            <w:proofErr w:type="spellEnd"/>
            <w:r w:rsidRPr="005164FE">
              <w:rPr>
                <w:sz w:val="16"/>
                <w:szCs w:val="16"/>
              </w:rPr>
              <w:t xml:space="preserve">, where as the SR submitted by the MEO is </w:t>
            </w:r>
            <w:proofErr w:type="spellStart"/>
            <w:r w:rsidRPr="005164FE">
              <w:rPr>
                <w:sz w:val="16"/>
                <w:szCs w:val="16"/>
              </w:rPr>
              <w:t>Sagama</w:t>
            </w:r>
            <w:proofErr w:type="spellEnd"/>
            <w:r w:rsidRPr="005164FE">
              <w:rPr>
                <w:sz w:val="16"/>
                <w:szCs w:val="16"/>
              </w:rPr>
              <w:t xml:space="preserve"> Dharma </w:t>
            </w:r>
            <w:proofErr w:type="spellStart"/>
            <w:r w:rsidRPr="005164FE">
              <w:rPr>
                <w:sz w:val="16"/>
                <w:szCs w:val="16"/>
              </w:rPr>
              <w:t>Rao.Hence</w:t>
            </w:r>
            <w:proofErr w:type="spellEnd"/>
            <w:r w:rsidRPr="005164FE">
              <w:rPr>
                <w:sz w:val="16"/>
                <w:szCs w:val="16"/>
              </w:rPr>
              <w:t xml:space="preserve">, the </w:t>
            </w:r>
            <w:proofErr w:type="spellStart"/>
            <w:r w:rsidRPr="005164FE">
              <w:rPr>
                <w:sz w:val="16"/>
                <w:szCs w:val="16"/>
              </w:rPr>
              <w:t>proporsals</w:t>
            </w:r>
            <w:proofErr w:type="spellEnd"/>
            <w:r w:rsidRPr="005164FE">
              <w:rPr>
                <w:sz w:val="16"/>
                <w:szCs w:val="16"/>
              </w:rPr>
              <w:t xml:space="preserve"> are hereby returned</w:t>
            </w:r>
          </w:p>
        </w:tc>
      </w:tr>
      <w:tr w:rsidR="00627BE8" w:rsidRPr="005164FE" w:rsidTr="00771610">
        <w:trPr>
          <w:trHeight w:val="6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CHADDA SUBHADRAMMA,ZPHS, CHINTHAPALLI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6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SAGINA SADANANDA KUMAR,MPPS, ROBBASINGI, KOYYURU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6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AANGANAYANI RAMU NAIDU,MPPS,PULUSUMAMIDI,G.MADUGULA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b/>
                <w:bCs/>
                <w:sz w:val="16"/>
                <w:szCs w:val="16"/>
              </w:rPr>
            </w:pPr>
            <w:r w:rsidRPr="005164FE">
              <w:rPr>
                <w:b/>
                <w:bCs/>
                <w:sz w:val="16"/>
                <w:szCs w:val="16"/>
              </w:rPr>
              <w:t>VANUGU SIVA RAMA  NAIDU,MPPS, NURMATHI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JERRIPOTHULA VENKATA RAMANA, ZPHS, CHINAPACHILA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PET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6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BARISINGI JAYA TULASI,MPPS, KUNTHALAM, G.MADUGULA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DHANASANI MAHESWARI,MPPS, KOTHURUPADU,G.MADUGULA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SAMARDHI KOMULU,MPPS, VALUGUDEM, KOYYURU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6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NETHALA APPA RAO,MPPS,K.TUMMALABONDA, KOYYU8RU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b/>
                <w:bCs/>
                <w:sz w:val="16"/>
                <w:szCs w:val="16"/>
              </w:rPr>
            </w:pPr>
            <w:r w:rsidRPr="005164FE">
              <w:rPr>
                <w:b/>
                <w:bCs/>
                <w:sz w:val="16"/>
                <w:szCs w:val="16"/>
              </w:rPr>
              <w:t>KANNANGI DHARMA RAI,MPPS,REGA, ARAKUVALLEY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Un-Training. But regular </w:t>
            </w:r>
            <w:proofErr w:type="spellStart"/>
            <w:r w:rsidRPr="005164FE">
              <w:rPr>
                <w:sz w:val="16"/>
                <w:szCs w:val="16"/>
              </w:rPr>
              <w:t>appointement</w:t>
            </w:r>
            <w:proofErr w:type="spellEnd"/>
            <w:r w:rsidRPr="005164FE">
              <w:rPr>
                <w:sz w:val="16"/>
                <w:szCs w:val="16"/>
              </w:rPr>
              <w:t xml:space="preserve"> entry has not been made in the SR. Hence, it should be rectified.</w:t>
            </w:r>
          </w:p>
        </w:tc>
      </w:tr>
      <w:tr w:rsidR="00627BE8" w:rsidRPr="005164FE" w:rsidTr="00771610">
        <w:trPr>
          <w:trHeight w:val="539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NOOKADA S.G.VARMA,ZPHS, MAJJIPETA ,BHEEMILI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PET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 w:rsidRPr="005164FE">
              <w:rPr>
                <w:sz w:val="16"/>
                <w:szCs w:val="16"/>
              </w:rPr>
              <w:t>Genuinness</w:t>
            </w:r>
            <w:proofErr w:type="spellEnd"/>
            <w:r w:rsidRPr="005164FE">
              <w:rPr>
                <w:sz w:val="16"/>
                <w:szCs w:val="16"/>
              </w:rPr>
              <w:t xml:space="preserve"> Certificate from the Fakir Mohan University is required</w:t>
            </w:r>
          </w:p>
        </w:tc>
      </w:tr>
      <w:tr w:rsidR="00627BE8" w:rsidRPr="005164FE" w:rsidTr="00771610">
        <w:trPr>
          <w:trHeight w:val="586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b/>
                <w:bCs/>
                <w:sz w:val="16"/>
                <w:szCs w:val="16"/>
              </w:rPr>
            </w:pPr>
            <w:r w:rsidRPr="005164FE">
              <w:rPr>
                <w:b/>
                <w:bCs/>
                <w:sz w:val="16"/>
                <w:szCs w:val="16"/>
              </w:rPr>
              <w:t>PEDDADA VENKATA RAMANA,ZPHS,A. KOTHAPALLI,DEVARAPALLI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SA TEL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 w:rsidRPr="005164FE">
              <w:rPr>
                <w:sz w:val="16"/>
                <w:szCs w:val="16"/>
              </w:rPr>
              <w:t>Genuinness</w:t>
            </w:r>
            <w:proofErr w:type="spellEnd"/>
            <w:r w:rsidRPr="005164FE">
              <w:rPr>
                <w:sz w:val="16"/>
                <w:szCs w:val="16"/>
              </w:rPr>
              <w:t xml:space="preserve"> Certificate s from the Universities concerned are required.</w:t>
            </w:r>
          </w:p>
        </w:tc>
      </w:tr>
      <w:tr w:rsidR="00627BE8" w:rsidRPr="005164FE" w:rsidTr="00771610">
        <w:trPr>
          <w:trHeight w:val="364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b/>
                <w:bCs/>
                <w:sz w:val="16"/>
                <w:szCs w:val="16"/>
              </w:rPr>
            </w:pPr>
            <w:r w:rsidRPr="005164FE">
              <w:rPr>
                <w:b/>
                <w:bCs/>
                <w:sz w:val="16"/>
                <w:szCs w:val="16"/>
              </w:rPr>
              <w:t>YEDABOYI JANAKI RAM NAIDU,MPPS,BALIYAGUDA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As seen from the Service Register, the services of the individual was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and declared the probation. Explain the reasons for submission of the proposals for the same.</w:t>
            </w:r>
          </w:p>
        </w:tc>
      </w:tr>
      <w:tr w:rsidR="00627BE8" w:rsidRPr="005164FE" w:rsidTr="00771610">
        <w:trPr>
          <w:trHeight w:val="507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JARRA CHINA VENKATA RAO,MPPS,CHERUKUMADATHA,ANANTHAGIRI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As seen from the Service Register, the services of the individual was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and declared the probation. Explain the reasons for submission of the proposals for the same.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VANTHLA MURALI,MPPS,VANTHIN APALEM,KASIPATNAM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As seen from the Service Register, the services of the individual was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and declared the probation. Explain the reasons for submission of the proposals for the same.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PUJARI ADI MURTHY,,MPPS,BALIYAGUDA,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As seen from the Service Register, the services of the individual was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and declared the probation. Explain the reasons for submission of the proposals for the same.</w:t>
            </w:r>
          </w:p>
        </w:tc>
      </w:tr>
      <w:tr w:rsidR="00627BE8" w:rsidRPr="005164FE" w:rsidTr="00771610">
        <w:trPr>
          <w:trHeight w:val="40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KORRA VEMULA VENKATA USHA RANI,MPPS, TYDA, ANANTHAGIRI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As seen from the Service Register, the services of the individual was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and declared the probation. Explain the reasons for submission of the proposals for the same.</w:t>
            </w:r>
          </w:p>
        </w:tc>
      </w:tr>
      <w:tr w:rsidR="00627BE8" w:rsidRPr="005164FE" w:rsidTr="00771610">
        <w:trPr>
          <w:trHeight w:val="364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b/>
                <w:bCs/>
                <w:sz w:val="16"/>
                <w:szCs w:val="16"/>
              </w:rPr>
            </w:pPr>
            <w:r w:rsidRPr="005164FE">
              <w:rPr>
                <w:b/>
                <w:bCs/>
                <w:sz w:val="16"/>
                <w:szCs w:val="16"/>
              </w:rPr>
              <w:t>SAMARDI MALATHI,MPPS,DAMUKU, ANANTHAGIRI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There is no entry in the SR for regular appointment. Hence, the MEO </w:t>
            </w:r>
            <w:proofErr w:type="gramStart"/>
            <w:r w:rsidRPr="005164FE">
              <w:rPr>
                <w:sz w:val="16"/>
                <w:szCs w:val="16"/>
              </w:rPr>
              <w:t>is</w:t>
            </w:r>
            <w:proofErr w:type="gramEnd"/>
            <w:r w:rsidRPr="005164FE">
              <w:rPr>
                <w:sz w:val="16"/>
                <w:szCs w:val="16"/>
              </w:rPr>
              <w:t xml:space="preserve"> requested to furnish the same.</w:t>
            </w:r>
          </w:p>
        </w:tc>
      </w:tr>
      <w:tr w:rsidR="00627BE8" w:rsidRPr="005164FE" w:rsidTr="00771610">
        <w:trPr>
          <w:trHeight w:val="666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PUDELA THIRUMALA,MPES,PEDAKOTA, ANANTHAGIRI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Special Teacher under un-trained category, on later date the individual </w:t>
            </w:r>
            <w:proofErr w:type="spellStart"/>
            <w:r w:rsidRPr="005164FE">
              <w:rPr>
                <w:sz w:val="16"/>
                <w:szCs w:val="16"/>
              </w:rPr>
              <w:t>aquired</w:t>
            </w:r>
            <w:proofErr w:type="spellEnd"/>
            <w:r w:rsidRPr="005164FE">
              <w:rPr>
                <w:sz w:val="16"/>
                <w:szCs w:val="16"/>
              </w:rPr>
              <w:t xml:space="preserve"> qualification in Feb'2006. But no entry in the SR with regard for regular appointment. Hence, the MEO, </w:t>
            </w:r>
            <w:proofErr w:type="spellStart"/>
            <w:r w:rsidRPr="005164FE">
              <w:rPr>
                <w:sz w:val="16"/>
                <w:szCs w:val="16"/>
              </w:rPr>
              <w:t>Anathagiri</w:t>
            </w:r>
            <w:proofErr w:type="spellEnd"/>
            <w:r w:rsidRPr="005164FE">
              <w:rPr>
                <w:sz w:val="16"/>
                <w:szCs w:val="16"/>
              </w:rPr>
              <w:t xml:space="preserve"> </w:t>
            </w:r>
            <w:proofErr w:type="gramStart"/>
            <w:r w:rsidRPr="005164FE">
              <w:rPr>
                <w:sz w:val="16"/>
                <w:szCs w:val="16"/>
              </w:rPr>
              <w:t>is</w:t>
            </w:r>
            <w:proofErr w:type="gramEnd"/>
            <w:r w:rsidRPr="005164FE">
              <w:rPr>
                <w:sz w:val="16"/>
                <w:szCs w:val="16"/>
              </w:rPr>
              <w:t xml:space="preserve"> requested to furnish the same.</w:t>
            </w:r>
          </w:p>
        </w:tc>
      </w:tr>
      <w:tr w:rsidR="00627BE8" w:rsidRPr="005164FE" w:rsidTr="00771610">
        <w:trPr>
          <w:trHeight w:val="761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BARNALA RAJESWARI,GPS,PINAKOTA, ANANTHAGIRI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Special Teacher under un-trained category, on later date the individual </w:t>
            </w:r>
            <w:proofErr w:type="spellStart"/>
            <w:r w:rsidRPr="005164FE">
              <w:rPr>
                <w:sz w:val="16"/>
                <w:szCs w:val="16"/>
              </w:rPr>
              <w:t>aquired</w:t>
            </w:r>
            <w:proofErr w:type="spellEnd"/>
            <w:r w:rsidRPr="005164FE">
              <w:rPr>
                <w:sz w:val="16"/>
                <w:szCs w:val="16"/>
              </w:rPr>
              <w:t xml:space="preserve"> qualification in Feb'2006. But no </w:t>
            </w:r>
            <w:proofErr w:type="gramStart"/>
            <w:r w:rsidRPr="005164FE">
              <w:rPr>
                <w:sz w:val="16"/>
                <w:szCs w:val="16"/>
              </w:rPr>
              <w:t>entry in the SR with regard</w:t>
            </w:r>
            <w:proofErr w:type="gramEnd"/>
            <w:r w:rsidRPr="005164FE">
              <w:rPr>
                <w:sz w:val="16"/>
                <w:szCs w:val="16"/>
              </w:rPr>
              <w:t xml:space="preserve"> her regular appointment. Hence, the MEO, </w:t>
            </w:r>
            <w:proofErr w:type="spellStart"/>
            <w:r w:rsidRPr="005164FE">
              <w:rPr>
                <w:sz w:val="16"/>
                <w:szCs w:val="16"/>
              </w:rPr>
              <w:t>Anathagiri</w:t>
            </w:r>
            <w:proofErr w:type="spellEnd"/>
            <w:r w:rsidRPr="005164FE">
              <w:rPr>
                <w:sz w:val="16"/>
                <w:szCs w:val="16"/>
              </w:rPr>
              <w:t xml:space="preserve"> </w:t>
            </w:r>
            <w:proofErr w:type="gramStart"/>
            <w:r w:rsidRPr="005164FE">
              <w:rPr>
                <w:sz w:val="16"/>
                <w:szCs w:val="16"/>
              </w:rPr>
              <w:t>is</w:t>
            </w:r>
            <w:proofErr w:type="gramEnd"/>
            <w:r w:rsidRPr="005164FE">
              <w:rPr>
                <w:sz w:val="16"/>
                <w:szCs w:val="16"/>
              </w:rPr>
              <w:t xml:space="preserve"> requested to furnish the same.</w:t>
            </w:r>
          </w:p>
        </w:tc>
      </w:tr>
      <w:tr w:rsidR="00627BE8" w:rsidRPr="005164FE" w:rsidTr="00771610">
        <w:trPr>
          <w:trHeight w:val="626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KOLLABATHULA CHANTI BABU,MPPS,GODICHERLA,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The date of joining in the previous cadre has not mentioned in the S.R. Hence, it should be rectified.</w:t>
            </w:r>
          </w:p>
        </w:tc>
      </w:tr>
      <w:tr w:rsidR="00627BE8" w:rsidRPr="005164FE" w:rsidTr="00771610">
        <w:trPr>
          <w:trHeight w:val="388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NIDIGATTU APPA RAO, MPPS, </w:t>
            </w:r>
            <w:r>
              <w:rPr>
                <w:sz w:val="16"/>
                <w:szCs w:val="16"/>
              </w:rPr>
              <w:t>21</w:t>
            </w:r>
            <w:r w:rsidRPr="005164FE">
              <w:rPr>
                <w:sz w:val="16"/>
                <w:szCs w:val="16"/>
              </w:rPr>
              <w:t>CHINADODDI GALLU,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Educational Officer has not signed in the prescribed forms and hence, the proposals are here with returned</w:t>
            </w:r>
          </w:p>
        </w:tc>
      </w:tr>
      <w:tr w:rsidR="00627BE8" w:rsidRPr="005164FE" w:rsidTr="00771610">
        <w:trPr>
          <w:trHeight w:val="547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RI SETTI BALAJI, MPPS, DOSALAPADU, NAKKAPALLI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P S H M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Educational Officer has not signed in the prescribed forms and hence, the proposals are here with returned</w:t>
            </w:r>
          </w:p>
        </w:tc>
      </w:tr>
      <w:tr w:rsidR="00627BE8" w:rsidRPr="005164FE" w:rsidTr="00771610">
        <w:trPr>
          <w:trHeight w:val="920"/>
          <w:jc w:val="center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SHAIK NAZAR BIBI,   MPPS, ADIVIVARAM,  PENDURTHI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SGT</w:t>
            </w:r>
          </w:p>
        </w:tc>
        <w:tc>
          <w:tcPr>
            <w:tcW w:w="6136" w:type="dxa"/>
            <w:shd w:val="clear" w:color="auto" w:fill="auto"/>
            <w:vAlign w:val="center"/>
            <w:hideMark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The individual appointed as Special Teacher on 01.03.1990AN and appointed in regular post on 15.09.1990 AN. Whereas, the services were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by the </w:t>
            </w:r>
            <w:proofErr w:type="spellStart"/>
            <w:r w:rsidRPr="005164FE">
              <w:rPr>
                <w:sz w:val="16"/>
                <w:szCs w:val="16"/>
              </w:rPr>
              <w:t>Mandal</w:t>
            </w:r>
            <w:proofErr w:type="spellEnd"/>
            <w:r w:rsidRPr="005164FE">
              <w:rPr>
                <w:sz w:val="16"/>
                <w:szCs w:val="16"/>
              </w:rPr>
              <w:t xml:space="preserve"> </w:t>
            </w:r>
            <w:proofErr w:type="spellStart"/>
            <w:r w:rsidRPr="005164FE">
              <w:rPr>
                <w:sz w:val="16"/>
                <w:szCs w:val="16"/>
              </w:rPr>
              <w:t>Parishad</w:t>
            </w:r>
            <w:proofErr w:type="spellEnd"/>
            <w:r w:rsidRPr="005164FE">
              <w:rPr>
                <w:sz w:val="16"/>
                <w:szCs w:val="16"/>
              </w:rPr>
              <w:t xml:space="preserve"> Development Officer, </w:t>
            </w:r>
            <w:proofErr w:type="spellStart"/>
            <w:r w:rsidRPr="005164FE">
              <w:rPr>
                <w:sz w:val="16"/>
                <w:szCs w:val="16"/>
              </w:rPr>
              <w:t>Devarapalli</w:t>
            </w:r>
            <w:proofErr w:type="spellEnd"/>
            <w:r w:rsidRPr="005164FE">
              <w:rPr>
                <w:sz w:val="16"/>
                <w:szCs w:val="16"/>
              </w:rPr>
              <w:t xml:space="preserve"> w,e,f,14.09.1991 vide No. 482/92, </w:t>
            </w:r>
            <w:proofErr w:type="spellStart"/>
            <w:r w:rsidRPr="005164FE">
              <w:rPr>
                <w:sz w:val="16"/>
                <w:szCs w:val="16"/>
              </w:rPr>
              <w:t>dt</w:t>
            </w:r>
            <w:proofErr w:type="spellEnd"/>
            <w:r w:rsidRPr="005164FE">
              <w:rPr>
                <w:sz w:val="16"/>
                <w:szCs w:val="16"/>
              </w:rPr>
              <w:t xml:space="preserve">. 13.08.1993, </w:t>
            </w:r>
            <w:proofErr w:type="spellStart"/>
            <w:r w:rsidRPr="005164FE">
              <w:rPr>
                <w:sz w:val="16"/>
                <w:szCs w:val="16"/>
              </w:rPr>
              <w:t>dt</w:t>
            </w:r>
            <w:proofErr w:type="spellEnd"/>
            <w:r w:rsidRPr="005164FE">
              <w:rPr>
                <w:sz w:val="16"/>
                <w:szCs w:val="16"/>
              </w:rPr>
              <w:t xml:space="preserve">. 13.09.1993. On what reasons, the services </w:t>
            </w:r>
            <w:proofErr w:type="spellStart"/>
            <w:r w:rsidRPr="005164FE">
              <w:rPr>
                <w:sz w:val="16"/>
                <w:szCs w:val="16"/>
              </w:rPr>
              <w:t>regularised</w:t>
            </w:r>
            <w:proofErr w:type="spellEnd"/>
            <w:r w:rsidRPr="005164FE">
              <w:rPr>
                <w:sz w:val="16"/>
                <w:szCs w:val="16"/>
              </w:rPr>
              <w:t xml:space="preserve"> </w:t>
            </w:r>
            <w:proofErr w:type="spellStart"/>
            <w:r w:rsidRPr="005164FE">
              <w:rPr>
                <w:sz w:val="16"/>
                <w:szCs w:val="16"/>
              </w:rPr>
              <w:t>w.e.f</w:t>
            </w:r>
            <w:proofErr w:type="spellEnd"/>
            <w:r w:rsidRPr="005164FE">
              <w:rPr>
                <w:sz w:val="16"/>
                <w:szCs w:val="16"/>
              </w:rPr>
              <w:t xml:space="preserve">., 14.09.199. Hence, detailed </w:t>
            </w:r>
            <w:proofErr w:type="gramStart"/>
            <w:r w:rsidRPr="005164FE">
              <w:rPr>
                <w:sz w:val="16"/>
                <w:szCs w:val="16"/>
              </w:rPr>
              <w:t>report along with documentary evidences are</w:t>
            </w:r>
            <w:proofErr w:type="gramEnd"/>
            <w:r w:rsidRPr="005164FE">
              <w:rPr>
                <w:sz w:val="16"/>
                <w:szCs w:val="16"/>
              </w:rPr>
              <w:t xml:space="preserve"> required from the MEO, </w:t>
            </w:r>
            <w:proofErr w:type="spellStart"/>
            <w:r w:rsidRPr="005164FE">
              <w:rPr>
                <w:sz w:val="16"/>
                <w:szCs w:val="16"/>
              </w:rPr>
              <w:t>Pendurthy</w:t>
            </w:r>
            <w:proofErr w:type="spellEnd"/>
            <w:r w:rsidRPr="005164FE">
              <w:rPr>
                <w:sz w:val="16"/>
                <w:szCs w:val="16"/>
              </w:rPr>
              <w:t>.</w:t>
            </w:r>
          </w:p>
        </w:tc>
      </w:tr>
      <w:tr w:rsidR="00627BE8" w:rsidRPr="005164FE" w:rsidTr="00771610">
        <w:trPr>
          <w:trHeight w:val="213"/>
          <w:jc w:val="center"/>
        </w:trPr>
        <w:tc>
          <w:tcPr>
            <w:tcW w:w="689" w:type="dxa"/>
            <w:shd w:val="clear" w:color="auto" w:fill="auto"/>
            <w:noWrap/>
            <w:vAlign w:val="center"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27BE8" w:rsidRPr="005164FE" w:rsidRDefault="00627BE8" w:rsidP="00771610">
            <w:pPr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 xml:space="preserve">Y. </w:t>
            </w:r>
            <w:proofErr w:type="spellStart"/>
            <w:r w:rsidRPr="005164FE">
              <w:rPr>
                <w:sz w:val="16"/>
                <w:szCs w:val="16"/>
              </w:rPr>
              <w:t>Govinda</w:t>
            </w:r>
            <w:proofErr w:type="spellEnd"/>
            <w:r w:rsidRPr="005164FE">
              <w:rPr>
                <w:sz w:val="16"/>
                <w:szCs w:val="16"/>
              </w:rPr>
              <w:t xml:space="preserve"> </w:t>
            </w:r>
            <w:proofErr w:type="spellStart"/>
            <w:r w:rsidRPr="005164FE">
              <w:rPr>
                <w:sz w:val="16"/>
                <w:szCs w:val="16"/>
              </w:rPr>
              <w:t>Rao</w:t>
            </w:r>
            <w:proofErr w:type="spellEnd"/>
            <w:r w:rsidRPr="005164FE">
              <w:rPr>
                <w:sz w:val="16"/>
                <w:szCs w:val="16"/>
              </w:rPr>
              <w:t xml:space="preserve">,   MPUS, </w:t>
            </w:r>
            <w:proofErr w:type="spellStart"/>
            <w:r w:rsidRPr="005164FE">
              <w:rPr>
                <w:sz w:val="16"/>
                <w:szCs w:val="16"/>
              </w:rPr>
              <w:t>Pindrangi</w:t>
            </w:r>
            <w:proofErr w:type="spellEnd"/>
            <w:r w:rsidRPr="005164FE">
              <w:rPr>
                <w:sz w:val="16"/>
                <w:szCs w:val="16"/>
              </w:rPr>
              <w:t xml:space="preserve">, K. </w:t>
            </w:r>
            <w:proofErr w:type="spellStart"/>
            <w:r w:rsidRPr="005164FE">
              <w:rPr>
                <w:sz w:val="16"/>
                <w:szCs w:val="16"/>
              </w:rPr>
              <w:t>Kotapadu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r w:rsidRPr="005164FE">
              <w:rPr>
                <w:sz w:val="16"/>
                <w:szCs w:val="16"/>
              </w:rPr>
              <w:t>LPT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627BE8" w:rsidRPr="005164FE" w:rsidRDefault="00627BE8" w:rsidP="00771610">
            <w:pPr>
              <w:jc w:val="center"/>
              <w:rPr>
                <w:sz w:val="16"/>
                <w:szCs w:val="16"/>
              </w:rPr>
            </w:pPr>
            <w:proofErr w:type="spellStart"/>
            <w:r w:rsidRPr="005164FE">
              <w:rPr>
                <w:sz w:val="16"/>
                <w:szCs w:val="16"/>
              </w:rPr>
              <w:t>Atnicidents</w:t>
            </w:r>
            <w:proofErr w:type="spellEnd"/>
            <w:r w:rsidRPr="005164FE">
              <w:rPr>
                <w:sz w:val="16"/>
                <w:szCs w:val="16"/>
              </w:rPr>
              <w:t xml:space="preserve"> verification entry not recorded in the Service Register</w:t>
            </w:r>
          </w:p>
        </w:tc>
      </w:tr>
    </w:tbl>
    <w:p w:rsidR="00627BE8" w:rsidRDefault="00627BE8" w:rsidP="00627BE8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27BE8" w:rsidRPr="00A039B0" w:rsidRDefault="00627BE8" w:rsidP="00627BE8">
      <w:pPr>
        <w:pStyle w:val="NoSpacing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Receipt of the proceedings and SR should be acknowledged.</w:t>
      </w:r>
    </w:p>
    <w:p w:rsidR="00627BE8" w:rsidRDefault="00627BE8" w:rsidP="00627B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Encl: SRs of the above Teachers</w:t>
      </w:r>
    </w:p>
    <w:p w:rsidR="00627BE8" w:rsidRDefault="00627BE8" w:rsidP="00627BE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 B. LINGESWARA REDDY</w:t>
      </w:r>
    </w:p>
    <w:p w:rsidR="00627BE8" w:rsidRDefault="00627BE8" w:rsidP="00627BE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DISTRICT EDUCATIONAL OFFICER (FAC)</w:t>
      </w:r>
    </w:p>
    <w:p w:rsidR="00627BE8" w:rsidRDefault="00627BE8" w:rsidP="00627BE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VISAKHAPATNAM</w:t>
      </w: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</w:t>
      </w: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all the individuals through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the 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 to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Mandal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Educational Officers / Headmasters of High Schools concerned</w:t>
      </w: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// </w:t>
      </w:r>
      <w:proofErr w:type="spellStart"/>
      <w:r>
        <w:rPr>
          <w:rFonts w:ascii="Times New Roman" w:hAnsi="Times New Roman" w:cs="Times New Roman"/>
          <w:sz w:val="20"/>
          <w:szCs w:val="20"/>
        </w:rPr>
        <w:t>t.c.f.b.o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./</w:t>
      </w:r>
      <w:proofErr w:type="gramEnd"/>
      <w:r>
        <w:rPr>
          <w:rFonts w:ascii="Times New Roman" w:hAnsi="Times New Roman" w:cs="Times New Roman"/>
          <w:sz w:val="20"/>
          <w:szCs w:val="20"/>
        </w:rPr>
        <w:t>/</w:t>
      </w:r>
    </w:p>
    <w:p w:rsidR="00627BE8" w:rsidRDefault="00627BE8" w:rsidP="00627B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SUPERINTENDENT</w:t>
      </w: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17B" w:rsidRDefault="00BF417B" w:rsidP="0059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9B0" w:rsidRPr="00A039B0" w:rsidRDefault="00A039B0" w:rsidP="00967226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sectPr w:rsidR="00A039B0" w:rsidRPr="00A039B0" w:rsidSect="00C2555A">
      <w:pgSz w:w="12240" w:h="20160" w:code="5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0EE"/>
    <w:rsid w:val="00123C3F"/>
    <w:rsid w:val="001A338A"/>
    <w:rsid w:val="001E0701"/>
    <w:rsid w:val="00216A2F"/>
    <w:rsid w:val="00230CA4"/>
    <w:rsid w:val="002A50EE"/>
    <w:rsid w:val="002F6B33"/>
    <w:rsid w:val="00303B01"/>
    <w:rsid w:val="0036384B"/>
    <w:rsid w:val="004C26BF"/>
    <w:rsid w:val="00595416"/>
    <w:rsid w:val="00627BE8"/>
    <w:rsid w:val="00660F59"/>
    <w:rsid w:val="00696537"/>
    <w:rsid w:val="006A1484"/>
    <w:rsid w:val="006E4E3B"/>
    <w:rsid w:val="00767C01"/>
    <w:rsid w:val="00800D58"/>
    <w:rsid w:val="008C0DBB"/>
    <w:rsid w:val="00967226"/>
    <w:rsid w:val="009D3321"/>
    <w:rsid w:val="00A039B0"/>
    <w:rsid w:val="00A91DA0"/>
    <w:rsid w:val="00B90B2E"/>
    <w:rsid w:val="00BD57DE"/>
    <w:rsid w:val="00BF417B"/>
    <w:rsid w:val="00C2555A"/>
    <w:rsid w:val="00E323FC"/>
    <w:rsid w:val="00E9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50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12021512</dc:creator>
  <cp:keywords/>
  <dc:description/>
  <cp:lastModifiedBy>12021512</cp:lastModifiedBy>
  <cp:revision>25</cp:revision>
  <cp:lastPrinted>2013-11-01T10:49:00Z</cp:lastPrinted>
  <dcterms:created xsi:type="dcterms:W3CDTF">2013-11-01T09:57:00Z</dcterms:created>
  <dcterms:modified xsi:type="dcterms:W3CDTF">2013-11-01T13:27:00Z</dcterms:modified>
</cp:coreProperties>
</file>